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adjustRightInd/>
        <w:spacing w:line="520" w:lineRule="exact"/>
        <w:ind w:left="170" w:leftChars="-328" w:hanging="859" w:hangingChars="214"/>
        <w:jc w:val="right"/>
        <w:rPr>
          <w:rFonts w:hint="eastAsia" w:eastAsia="宋体"/>
          <w:b w:val="0"/>
          <w:sz w:val="30"/>
          <w:szCs w:val="30"/>
          <w:lang w:val="en-US" w:eastAsia="zh-CN"/>
        </w:rPr>
      </w:pPr>
      <w:r>
        <w:rPr>
          <w:rFonts w:hint="eastAsia" w:hAnsi="宋体"/>
          <w:kern w:val="2"/>
          <w:sz w:val="40"/>
          <w:szCs w:val="24"/>
        </w:rPr>
        <w:t xml:space="preserve">   </w:t>
      </w:r>
      <w:r>
        <w:rPr>
          <w:rFonts w:hint="eastAsia"/>
          <w:b w:val="0"/>
          <w:sz w:val="30"/>
          <w:szCs w:val="30"/>
        </w:rPr>
        <w:t>采购项目编号：</w:t>
      </w:r>
      <w:r>
        <w:rPr>
          <w:rFonts w:hint="eastAsia"/>
          <w:b w:val="0"/>
          <w:sz w:val="30"/>
          <w:szCs w:val="30"/>
          <w:lang w:val="en-US" w:eastAsia="zh-CN"/>
        </w:rPr>
        <w:t>CHO</w:t>
      </w:r>
      <w:r>
        <w:rPr>
          <w:b w:val="0"/>
          <w:sz w:val="30"/>
          <w:szCs w:val="30"/>
        </w:rPr>
        <w:t>-20</w:t>
      </w:r>
      <w:r>
        <w:rPr>
          <w:rFonts w:hint="eastAsia"/>
          <w:b w:val="0"/>
          <w:sz w:val="30"/>
          <w:szCs w:val="30"/>
          <w:lang w:val="en-US" w:eastAsia="zh-CN"/>
        </w:rPr>
        <w:t>24</w:t>
      </w:r>
      <w:r>
        <w:rPr>
          <w:b w:val="0"/>
          <w:sz w:val="30"/>
          <w:szCs w:val="30"/>
        </w:rPr>
        <w:t>-00</w:t>
      </w:r>
      <w:r>
        <w:rPr>
          <w:rFonts w:hint="eastAsia"/>
          <w:b w:val="0"/>
          <w:sz w:val="30"/>
          <w:szCs w:val="30"/>
          <w:lang w:val="en-US" w:eastAsia="zh-CN"/>
        </w:rPr>
        <w:t>1</w:t>
      </w:r>
    </w:p>
    <w:p>
      <w:pPr>
        <w:jc w:val="center"/>
        <w:rPr>
          <w:rFonts w:hint="eastAsia" w:ascii="宋体"/>
          <w:b/>
          <w:sz w:val="52"/>
          <w:szCs w:val="52"/>
        </w:rPr>
      </w:pPr>
    </w:p>
    <w:p>
      <w:pPr>
        <w:jc w:val="center"/>
        <w:rPr>
          <w:rFonts w:hint="eastAsia" w:ascii="宋体"/>
          <w:b/>
          <w:sz w:val="52"/>
          <w:szCs w:val="52"/>
        </w:rPr>
      </w:pPr>
    </w:p>
    <w:p>
      <w:pPr>
        <w:jc w:val="center"/>
        <w:rPr>
          <w:rFonts w:hint="eastAsia" w:ascii="宋体"/>
          <w:b/>
          <w:sz w:val="52"/>
          <w:szCs w:val="52"/>
        </w:rPr>
      </w:pPr>
    </w:p>
    <w:p>
      <w:pPr>
        <w:jc w:val="center"/>
        <w:rPr>
          <w:rFonts w:hint="eastAsia" w:ascii="宋体"/>
          <w:b/>
          <w:sz w:val="52"/>
          <w:szCs w:val="52"/>
        </w:rPr>
      </w:pPr>
      <w:r>
        <w:rPr>
          <w:rFonts w:hint="eastAsia" w:ascii="宋体"/>
          <w:b/>
          <w:sz w:val="52"/>
          <w:szCs w:val="52"/>
          <w:lang w:val="en-US" w:eastAsia="zh-CN"/>
        </w:rPr>
        <w:t>高质量Ge重掺杂氮化镓MOCVD生长技术服务</w:t>
      </w:r>
      <w:r>
        <w:rPr>
          <w:rFonts w:hint="eastAsia" w:ascii="宋体"/>
          <w:b/>
          <w:sz w:val="52"/>
          <w:szCs w:val="52"/>
        </w:rPr>
        <w:t>采购项目</w:t>
      </w:r>
    </w:p>
    <w:p>
      <w:pPr>
        <w:rPr>
          <w:rFonts w:hint="eastAsia"/>
          <w:b/>
          <w:sz w:val="52"/>
          <w:szCs w:val="52"/>
        </w:rPr>
      </w:pPr>
    </w:p>
    <w:p>
      <w:pPr>
        <w:jc w:val="center"/>
        <w:rPr>
          <w:rFonts w:hint="eastAsia" w:ascii="宋体"/>
          <w:b/>
          <w:sz w:val="52"/>
          <w:szCs w:val="52"/>
        </w:rPr>
      </w:pPr>
      <w:r>
        <w:rPr>
          <w:rFonts w:hint="eastAsia" w:ascii="宋体"/>
          <w:b/>
          <w:sz w:val="52"/>
          <w:szCs w:val="52"/>
        </w:rPr>
        <w:t>询</w:t>
      </w:r>
    </w:p>
    <w:p>
      <w:pPr>
        <w:jc w:val="center"/>
        <w:rPr>
          <w:rFonts w:hint="eastAsia" w:ascii="宋体"/>
          <w:b/>
          <w:sz w:val="52"/>
          <w:szCs w:val="52"/>
        </w:rPr>
      </w:pPr>
      <w:r>
        <w:rPr>
          <w:rFonts w:hint="eastAsia" w:ascii="宋体"/>
          <w:b/>
          <w:sz w:val="52"/>
          <w:szCs w:val="52"/>
        </w:rPr>
        <w:t>价</w:t>
      </w:r>
    </w:p>
    <w:p>
      <w:pPr>
        <w:jc w:val="center"/>
        <w:rPr>
          <w:rFonts w:hint="eastAsia" w:ascii="宋体"/>
          <w:b/>
          <w:sz w:val="52"/>
          <w:szCs w:val="52"/>
        </w:rPr>
      </w:pPr>
      <w:r>
        <w:rPr>
          <w:rFonts w:hint="eastAsia" w:ascii="宋体"/>
          <w:b/>
          <w:sz w:val="52"/>
          <w:szCs w:val="52"/>
        </w:rPr>
        <w:t>采</w:t>
      </w:r>
    </w:p>
    <w:p>
      <w:pPr>
        <w:jc w:val="center"/>
        <w:rPr>
          <w:rFonts w:hint="eastAsia"/>
          <w:b/>
          <w:sz w:val="52"/>
          <w:szCs w:val="52"/>
        </w:rPr>
      </w:pPr>
      <w:r>
        <w:rPr>
          <w:rFonts w:hint="eastAsia" w:ascii="宋体"/>
          <w:b/>
          <w:sz w:val="52"/>
          <w:szCs w:val="52"/>
        </w:rPr>
        <w:t>购</w:t>
      </w:r>
    </w:p>
    <w:p>
      <w:pPr>
        <w:jc w:val="center"/>
        <w:rPr>
          <w:rFonts w:hint="eastAsia"/>
          <w:b/>
          <w:sz w:val="52"/>
          <w:szCs w:val="52"/>
        </w:rPr>
      </w:pPr>
      <w:r>
        <w:rPr>
          <w:rFonts w:hint="eastAsia"/>
          <w:b/>
          <w:sz w:val="52"/>
          <w:szCs w:val="52"/>
        </w:rPr>
        <w:t>文</w:t>
      </w:r>
    </w:p>
    <w:p>
      <w:pPr>
        <w:jc w:val="center"/>
        <w:rPr>
          <w:rFonts w:hint="eastAsia"/>
          <w:b/>
          <w:sz w:val="52"/>
          <w:szCs w:val="52"/>
        </w:rPr>
      </w:pPr>
      <w:r>
        <w:rPr>
          <w:rFonts w:hint="eastAsia"/>
          <w:b/>
          <w:sz w:val="52"/>
          <w:szCs w:val="52"/>
        </w:rPr>
        <w:t>件</w:t>
      </w:r>
    </w:p>
    <w:p>
      <w:pPr>
        <w:spacing w:line="360" w:lineRule="auto"/>
        <w:jc w:val="center"/>
        <w:rPr>
          <w:rFonts w:hint="eastAsia"/>
          <w:b/>
          <w:sz w:val="32"/>
          <w:szCs w:val="32"/>
        </w:rPr>
      </w:pPr>
    </w:p>
    <w:p>
      <w:pPr>
        <w:spacing w:line="360" w:lineRule="auto"/>
        <w:ind w:firstLine="1701" w:firstLineChars="567"/>
        <w:jc w:val="left"/>
        <w:rPr>
          <w:rFonts w:hint="eastAsia" w:ascii="宋体"/>
          <w:sz w:val="30"/>
          <w:szCs w:val="30"/>
        </w:rPr>
      </w:pPr>
      <w:r>
        <w:rPr>
          <w:rFonts w:hint="eastAsia" w:ascii="宋体"/>
          <w:sz w:val="30"/>
          <w:szCs w:val="30"/>
        </w:rPr>
        <w:t>采购人：长三角物理研究中心有限公司</w:t>
      </w:r>
    </w:p>
    <w:p>
      <w:pPr>
        <w:spacing w:line="360" w:lineRule="auto"/>
        <w:ind w:firstLine="1701" w:firstLineChars="567"/>
        <w:jc w:val="left"/>
        <w:rPr>
          <w:rFonts w:hint="eastAsia" w:ascii="宋体"/>
          <w:sz w:val="30"/>
          <w:szCs w:val="30"/>
        </w:rPr>
      </w:pPr>
      <w:r>
        <w:rPr>
          <w:rFonts w:hint="eastAsia" w:ascii="宋体"/>
          <w:sz w:val="30"/>
          <w:szCs w:val="30"/>
        </w:rPr>
        <w:t>采购代理机构：无</w:t>
      </w:r>
    </w:p>
    <w:p>
      <w:pPr>
        <w:spacing w:line="360" w:lineRule="auto"/>
        <w:ind w:firstLine="3888" w:firstLineChars="1296"/>
        <w:rPr>
          <w:bCs/>
          <w:sz w:val="30"/>
          <w:szCs w:val="30"/>
          <w:lang w:val="zh-CN"/>
        </w:rPr>
      </w:pPr>
      <w:r>
        <w:rPr>
          <w:rFonts w:ascii="宋体"/>
          <w:sz w:val="30"/>
          <w:szCs w:val="30"/>
        </w:rPr>
        <w:t>202</w:t>
      </w:r>
      <w:r>
        <w:rPr>
          <w:rFonts w:hint="eastAsia" w:ascii="宋体"/>
          <w:sz w:val="30"/>
          <w:szCs w:val="30"/>
          <w:lang w:val="en-US" w:eastAsia="zh-CN"/>
        </w:rPr>
        <w:t>4</w:t>
      </w:r>
      <w:r>
        <w:rPr>
          <w:bCs/>
          <w:sz w:val="30"/>
          <w:szCs w:val="30"/>
          <w:lang w:val="zh-CN"/>
        </w:rPr>
        <w:t>年</w:t>
      </w:r>
      <w:r>
        <w:rPr>
          <w:rFonts w:hint="eastAsia"/>
          <w:bCs/>
          <w:sz w:val="30"/>
          <w:szCs w:val="30"/>
          <w:lang w:val="en-US" w:eastAsia="zh-CN"/>
        </w:rPr>
        <w:t>02</w:t>
      </w:r>
      <w:r>
        <w:rPr>
          <w:bCs/>
          <w:sz w:val="30"/>
          <w:szCs w:val="30"/>
          <w:lang w:val="zh-CN"/>
        </w:rPr>
        <w:t>月</w:t>
      </w:r>
    </w:p>
    <w:p>
      <w:pPr>
        <w:spacing w:line="360" w:lineRule="auto"/>
        <w:ind w:firstLine="3888" w:firstLineChars="1296"/>
        <w:rPr>
          <w:rFonts w:hint="eastAsia"/>
          <w:bCs/>
          <w:sz w:val="30"/>
          <w:szCs w:val="30"/>
          <w:lang w:val="zh-CN"/>
        </w:rPr>
      </w:pPr>
    </w:p>
    <w:p>
      <w:pPr>
        <w:spacing w:after="156" w:afterLines="50" w:line="440" w:lineRule="exact"/>
        <w:ind w:firstLine="720" w:firstLineChars="300"/>
        <w:jc w:val="left"/>
        <w:rPr>
          <w:rFonts w:ascii="宋体" w:hAnsi="宋体"/>
          <w:sz w:val="24"/>
        </w:rPr>
      </w:pPr>
      <w:r>
        <w:rPr>
          <w:rFonts w:hint="eastAsia" w:ascii="宋体" w:hAnsi="宋体"/>
          <w:sz w:val="24"/>
          <w:u w:val="single"/>
        </w:rPr>
        <w:t>长三角物理研究中心有限公司</w:t>
      </w:r>
      <w:r>
        <w:rPr>
          <w:rFonts w:hint="eastAsia" w:ascii="宋体" w:hAnsi="宋体"/>
          <w:sz w:val="24"/>
        </w:rPr>
        <w:t>，拟对高质量Ge重掺杂氮化镓MOCVD生长技术服务项目采用询价方式进行采购，特邀请符合本次采购要求的供应商参加本项目。</w:t>
      </w:r>
    </w:p>
    <w:p>
      <w:pPr>
        <w:spacing w:after="156" w:afterLines="50"/>
        <w:ind w:firstLine="482" w:firstLineChars="200"/>
        <w:rPr>
          <w:rFonts w:ascii="宋体" w:hAnsi="宋体"/>
          <w:b/>
          <w:sz w:val="24"/>
        </w:rPr>
      </w:pPr>
      <w:r>
        <w:rPr>
          <w:rFonts w:hint="eastAsia" w:ascii="宋体" w:hAnsi="宋体"/>
          <w:b/>
          <w:sz w:val="24"/>
        </w:rPr>
        <w:t>一、采购项目基本情况</w:t>
      </w:r>
    </w:p>
    <w:p>
      <w:pPr>
        <w:spacing w:after="156" w:afterLines="50"/>
        <w:ind w:firstLine="480" w:firstLineChars="200"/>
        <w:rPr>
          <w:rFonts w:ascii="宋体" w:hAnsi="宋体"/>
          <w:sz w:val="24"/>
        </w:rPr>
      </w:pPr>
      <w:r>
        <w:rPr>
          <w:rFonts w:hint="eastAsia" w:ascii="宋体" w:hAnsi="宋体"/>
          <w:sz w:val="24"/>
        </w:rPr>
        <w:t>1.项目编号：</w:t>
      </w:r>
      <w:r>
        <w:rPr>
          <w:rFonts w:hint="eastAsia" w:ascii="宋体" w:hAnsi="宋体"/>
          <w:sz w:val="24"/>
          <w:lang w:val="en-US" w:eastAsia="zh-CN"/>
        </w:rPr>
        <w:t>CHO</w:t>
      </w:r>
      <w:r>
        <w:rPr>
          <w:rFonts w:ascii="宋体" w:hAnsi="宋体"/>
          <w:sz w:val="24"/>
        </w:rPr>
        <w:t>-202</w:t>
      </w:r>
      <w:r>
        <w:rPr>
          <w:rFonts w:hint="eastAsia" w:ascii="宋体" w:hAnsi="宋体"/>
          <w:sz w:val="24"/>
          <w:lang w:val="en-US" w:eastAsia="zh-CN"/>
        </w:rPr>
        <w:t>4</w:t>
      </w:r>
      <w:r>
        <w:rPr>
          <w:rFonts w:ascii="宋体" w:hAnsi="宋体"/>
          <w:sz w:val="24"/>
        </w:rPr>
        <w:t>-00</w:t>
      </w:r>
      <w:r>
        <w:rPr>
          <w:rFonts w:hint="eastAsia" w:ascii="宋体" w:hAnsi="宋体"/>
          <w:sz w:val="24"/>
          <w:lang w:val="en-US" w:eastAsia="zh-CN"/>
        </w:rPr>
        <w:t>1</w:t>
      </w:r>
      <w:r>
        <w:rPr>
          <w:rFonts w:hint="eastAsia" w:ascii="宋体" w:hAnsi="宋体"/>
          <w:sz w:val="24"/>
        </w:rPr>
        <w:t>；</w:t>
      </w:r>
    </w:p>
    <w:p>
      <w:pPr>
        <w:spacing w:after="156" w:afterLines="50"/>
        <w:ind w:firstLine="480" w:firstLineChars="200"/>
        <w:rPr>
          <w:rFonts w:ascii="宋体" w:hAnsi="宋体"/>
          <w:sz w:val="24"/>
        </w:rPr>
      </w:pPr>
      <w:r>
        <w:rPr>
          <w:rFonts w:hint="eastAsia" w:ascii="宋体" w:hAnsi="宋体"/>
          <w:sz w:val="24"/>
        </w:rPr>
        <w:t>2.采购项目名称：高质量Ge重掺杂氮化镓MOCVD生长技术服务</w:t>
      </w:r>
    </w:p>
    <w:p>
      <w:pPr>
        <w:spacing w:after="156" w:afterLines="50"/>
        <w:ind w:firstLine="480" w:firstLineChars="200"/>
        <w:rPr>
          <w:rFonts w:ascii="宋体" w:hAnsi="宋体"/>
          <w:sz w:val="24"/>
        </w:rPr>
      </w:pPr>
      <w:r>
        <w:rPr>
          <w:rFonts w:hint="eastAsia" w:ascii="宋体" w:hAnsi="宋体"/>
          <w:sz w:val="24"/>
        </w:rPr>
        <w:t>3.采购人：</w:t>
      </w:r>
      <w:r>
        <w:rPr>
          <w:rFonts w:hint="eastAsia" w:ascii="宋体" w:hAnsi="宋体"/>
          <w:sz w:val="24"/>
          <w:u w:val="single"/>
        </w:rPr>
        <w:t>长三角物理研究中心有限公司</w:t>
      </w:r>
      <w:r>
        <w:rPr>
          <w:rFonts w:hint="eastAsia" w:ascii="宋体" w:hAnsi="宋体"/>
          <w:sz w:val="24"/>
        </w:rPr>
        <w:t>；</w:t>
      </w:r>
    </w:p>
    <w:p>
      <w:pPr>
        <w:spacing w:after="156" w:afterLines="50"/>
        <w:ind w:firstLine="480" w:firstLineChars="200"/>
        <w:rPr>
          <w:rFonts w:ascii="宋体" w:hAnsi="宋体"/>
          <w:sz w:val="24"/>
        </w:rPr>
      </w:pPr>
      <w:r>
        <w:rPr>
          <w:rFonts w:hint="eastAsia" w:ascii="宋体" w:hAnsi="宋体"/>
          <w:sz w:val="24"/>
        </w:rPr>
        <w:t>4.采购代理机构：无</w:t>
      </w:r>
    </w:p>
    <w:p>
      <w:pPr>
        <w:spacing w:after="156" w:afterLines="50"/>
        <w:ind w:right="31" w:rightChars="15" w:firstLine="480" w:firstLineChars="200"/>
        <w:rPr>
          <w:rFonts w:ascii="宋体" w:hAnsi="宋体"/>
          <w:sz w:val="24"/>
        </w:rPr>
      </w:pPr>
      <w:r>
        <w:rPr>
          <w:rFonts w:hint="eastAsia" w:ascii="宋体" w:hAnsi="宋体"/>
          <w:sz w:val="24"/>
        </w:rPr>
        <w:t>5.最高限价：人民币</w:t>
      </w:r>
      <w:r>
        <w:rPr>
          <w:rFonts w:hint="eastAsia" w:ascii="宋体" w:hAnsi="宋体"/>
          <w:sz w:val="24"/>
          <w:lang w:val="en-US" w:eastAsia="zh-CN"/>
        </w:rPr>
        <w:t>40</w:t>
      </w:r>
      <w:r>
        <w:rPr>
          <w:rFonts w:hint="eastAsia" w:ascii="宋体" w:hAnsi="宋体"/>
          <w:sz w:val="24"/>
        </w:rPr>
        <w:t>万元。</w:t>
      </w:r>
    </w:p>
    <w:p>
      <w:pPr>
        <w:spacing w:line="440" w:lineRule="exact"/>
        <w:ind w:firstLine="482" w:firstLineChars="200"/>
        <w:rPr>
          <w:rFonts w:hint="eastAsia" w:ascii="宋体" w:hAnsi="宋体"/>
          <w:sz w:val="24"/>
        </w:rPr>
      </w:pPr>
      <w:r>
        <w:rPr>
          <w:rFonts w:hint="eastAsia" w:ascii="宋体" w:hAnsi="宋体"/>
          <w:b/>
          <w:sz w:val="24"/>
        </w:rPr>
        <w:t>二</w:t>
      </w:r>
      <w:r>
        <w:rPr>
          <w:rFonts w:hint="eastAsia" w:ascii="宋体" w:hAnsi="宋体"/>
          <w:b/>
          <w:bCs/>
          <w:sz w:val="24"/>
        </w:rPr>
        <w:t>、</w:t>
      </w:r>
      <w:r>
        <w:rPr>
          <w:rFonts w:hint="eastAsia" w:ascii="宋体" w:hAnsi="宋体"/>
          <w:b/>
          <w:sz w:val="24"/>
        </w:rPr>
        <w:t>采购项目简介：</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
        <w:gridCol w:w="852"/>
        <w:gridCol w:w="1939"/>
        <w:gridCol w:w="501"/>
        <w:gridCol w:w="660"/>
        <w:gridCol w:w="1100"/>
        <w:gridCol w:w="1094"/>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noWrap w:val="0"/>
            <w:vAlign w:val="top"/>
          </w:tcPr>
          <w:p>
            <w:pPr>
              <w:spacing w:line="440" w:lineRule="exact"/>
              <w:jc w:val="center"/>
              <w:rPr>
                <w:rFonts w:hint="eastAsia" w:ascii="宋体" w:hAnsi="宋体"/>
                <w:sz w:val="24"/>
              </w:rPr>
            </w:pPr>
            <w:r>
              <w:rPr>
                <w:rFonts w:hint="eastAsia" w:ascii="宋体" w:hAnsi="宋体"/>
                <w:sz w:val="24"/>
              </w:rPr>
              <w:t>序号</w:t>
            </w:r>
          </w:p>
        </w:tc>
        <w:tc>
          <w:tcPr>
            <w:tcW w:w="852" w:type="dxa"/>
            <w:noWrap w:val="0"/>
            <w:vAlign w:val="top"/>
          </w:tcPr>
          <w:p>
            <w:pPr>
              <w:spacing w:line="440" w:lineRule="exact"/>
              <w:jc w:val="center"/>
              <w:rPr>
                <w:rFonts w:hint="eastAsia" w:ascii="宋体" w:hAnsi="宋体"/>
                <w:sz w:val="24"/>
              </w:rPr>
            </w:pPr>
            <w:r>
              <w:rPr>
                <w:rFonts w:hint="eastAsia" w:ascii="宋体" w:hAnsi="宋体"/>
                <w:sz w:val="24"/>
              </w:rPr>
              <w:t>产品名称</w:t>
            </w:r>
          </w:p>
        </w:tc>
        <w:tc>
          <w:tcPr>
            <w:tcW w:w="1939" w:type="dxa"/>
            <w:noWrap w:val="0"/>
            <w:vAlign w:val="top"/>
          </w:tcPr>
          <w:p>
            <w:pPr>
              <w:spacing w:line="440" w:lineRule="exact"/>
              <w:jc w:val="center"/>
              <w:rPr>
                <w:rFonts w:hint="eastAsia" w:ascii="宋体" w:hAnsi="宋体"/>
                <w:sz w:val="24"/>
              </w:rPr>
            </w:pPr>
            <w:r>
              <w:rPr>
                <w:rFonts w:hint="eastAsia" w:ascii="宋体" w:hAnsi="宋体"/>
                <w:sz w:val="24"/>
              </w:rPr>
              <w:t>技术要求</w:t>
            </w:r>
          </w:p>
        </w:tc>
        <w:tc>
          <w:tcPr>
            <w:tcW w:w="501" w:type="dxa"/>
            <w:noWrap w:val="0"/>
            <w:vAlign w:val="top"/>
          </w:tcPr>
          <w:p>
            <w:pPr>
              <w:spacing w:line="440" w:lineRule="exact"/>
              <w:jc w:val="center"/>
              <w:rPr>
                <w:rFonts w:hint="eastAsia" w:ascii="宋体" w:hAnsi="宋体"/>
                <w:sz w:val="24"/>
              </w:rPr>
            </w:pPr>
            <w:r>
              <w:rPr>
                <w:rFonts w:hint="eastAsia" w:ascii="宋体" w:hAnsi="宋体"/>
                <w:sz w:val="24"/>
              </w:rPr>
              <w:t>单位</w:t>
            </w:r>
          </w:p>
        </w:tc>
        <w:tc>
          <w:tcPr>
            <w:tcW w:w="660" w:type="dxa"/>
            <w:noWrap w:val="0"/>
            <w:vAlign w:val="top"/>
          </w:tcPr>
          <w:p>
            <w:pPr>
              <w:spacing w:line="440" w:lineRule="exact"/>
              <w:jc w:val="center"/>
              <w:rPr>
                <w:rFonts w:hint="eastAsia" w:ascii="宋体" w:hAnsi="宋体"/>
                <w:sz w:val="24"/>
              </w:rPr>
            </w:pPr>
            <w:r>
              <w:rPr>
                <w:rFonts w:hint="eastAsia" w:ascii="宋体" w:hAnsi="宋体"/>
                <w:sz w:val="24"/>
              </w:rPr>
              <w:t>数量</w:t>
            </w:r>
          </w:p>
        </w:tc>
        <w:tc>
          <w:tcPr>
            <w:tcW w:w="1100" w:type="dxa"/>
            <w:noWrap w:val="0"/>
            <w:vAlign w:val="top"/>
          </w:tcPr>
          <w:p>
            <w:pPr>
              <w:spacing w:line="440" w:lineRule="exact"/>
              <w:jc w:val="center"/>
              <w:rPr>
                <w:rFonts w:hint="eastAsia" w:ascii="宋体" w:hAnsi="宋体"/>
                <w:sz w:val="24"/>
              </w:rPr>
            </w:pPr>
            <w:r>
              <w:rPr>
                <w:rFonts w:hint="eastAsia" w:ascii="宋体" w:hAnsi="宋体"/>
                <w:sz w:val="24"/>
              </w:rPr>
              <w:t>交货时间</w:t>
            </w:r>
          </w:p>
        </w:tc>
        <w:tc>
          <w:tcPr>
            <w:tcW w:w="1094" w:type="dxa"/>
            <w:noWrap w:val="0"/>
            <w:vAlign w:val="top"/>
          </w:tcPr>
          <w:p>
            <w:pPr>
              <w:spacing w:line="440" w:lineRule="exact"/>
              <w:jc w:val="center"/>
              <w:rPr>
                <w:rFonts w:hint="eastAsia" w:ascii="宋体" w:hAnsi="宋体"/>
                <w:sz w:val="24"/>
              </w:rPr>
            </w:pPr>
            <w:r>
              <w:rPr>
                <w:rFonts w:hint="eastAsia" w:ascii="宋体" w:hAnsi="宋体"/>
                <w:sz w:val="24"/>
              </w:rPr>
              <w:t>交货地点</w:t>
            </w:r>
          </w:p>
        </w:tc>
        <w:tc>
          <w:tcPr>
            <w:tcW w:w="1081" w:type="dxa"/>
            <w:noWrap w:val="0"/>
            <w:vAlign w:val="top"/>
          </w:tcPr>
          <w:p>
            <w:pPr>
              <w:spacing w:line="440" w:lineRule="exact"/>
              <w:ind w:left="6"/>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noWrap w:val="0"/>
            <w:vAlign w:val="top"/>
          </w:tcPr>
          <w:p>
            <w:pPr>
              <w:spacing w:line="440" w:lineRule="exact"/>
              <w:rPr>
                <w:rFonts w:hint="eastAsia" w:ascii="宋体" w:hAnsi="宋体"/>
                <w:sz w:val="24"/>
              </w:rPr>
            </w:pPr>
            <w:r>
              <w:rPr>
                <w:rFonts w:hint="eastAsia" w:ascii="宋体" w:hAnsi="宋体"/>
                <w:sz w:val="24"/>
              </w:rPr>
              <w:t>1</w:t>
            </w:r>
          </w:p>
        </w:tc>
        <w:tc>
          <w:tcPr>
            <w:tcW w:w="852" w:type="dxa"/>
            <w:noWrap w:val="0"/>
            <w:vAlign w:val="top"/>
          </w:tcPr>
          <w:p>
            <w:pPr>
              <w:spacing w:line="440" w:lineRule="exact"/>
              <w:rPr>
                <w:rFonts w:hint="default" w:ascii="宋体" w:hAnsi="宋体" w:eastAsia="宋体"/>
                <w:sz w:val="24"/>
                <w:lang w:val="en-US" w:eastAsia="zh-CN"/>
              </w:rPr>
            </w:pPr>
            <w:r>
              <w:rPr>
                <w:rFonts w:hint="default" w:ascii="宋体" w:hAnsi="宋体" w:eastAsia="宋体"/>
                <w:sz w:val="24"/>
                <w:lang w:val="en-US" w:eastAsia="zh-CN"/>
              </w:rPr>
              <w:t>高质量Ge重掺杂氮化镓MOCVD生长技术</w:t>
            </w:r>
          </w:p>
        </w:tc>
        <w:tc>
          <w:tcPr>
            <w:tcW w:w="1939" w:type="dxa"/>
            <w:noWrap w:val="0"/>
            <w:vAlign w:val="top"/>
          </w:tcPr>
          <w:p>
            <w:pPr>
              <w:spacing w:line="440" w:lineRule="exact"/>
              <w:rPr>
                <w:rFonts w:hint="eastAsia" w:ascii="宋体" w:hAnsi="宋体" w:cs="宋体"/>
                <w:color w:val="000000"/>
                <w:kern w:val="0"/>
                <w:sz w:val="24"/>
              </w:rPr>
            </w:pPr>
            <w:r>
              <w:rPr>
                <w:rFonts w:hint="eastAsia" w:ascii="宋体" w:hAnsi="宋体" w:cs="宋体"/>
                <w:color w:val="000000"/>
                <w:kern w:val="0"/>
                <w:sz w:val="24"/>
              </w:rPr>
              <w:t>重掺杂层厚度≥1</w:t>
            </w:r>
            <w:r>
              <w:rPr>
                <w:rFonts w:ascii="宋体" w:hAnsi="宋体" w:cs="宋体"/>
                <w:color w:val="000000"/>
                <w:kern w:val="0"/>
                <w:sz w:val="24"/>
              </w:rPr>
              <w:t xml:space="preserve">500 </w:t>
            </w:r>
            <w:r>
              <w:rPr>
                <w:rFonts w:hint="eastAsia" w:ascii="宋体" w:hAnsi="宋体" w:cs="宋体"/>
                <w:color w:val="000000"/>
                <w:kern w:val="0"/>
                <w:sz w:val="24"/>
              </w:rPr>
              <w:t>nm</w:t>
            </w:r>
          </w:p>
          <w:p>
            <w:pPr>
              <w:spacing w:line="440" w:lineRule="exact"/>
              <w:rPr>
                <w:rFonts w:hint="eastAsia" w:ascii="宋体" w:hAnsi="宋体" w:eastAsia="宋体"/>
                <w:sz w:val="24"/>
                <w:vertAlign w:val="superscript"/>
                <w:lang w:val="en-US" w:eastAsia="zh-CN"/>
              </w:rPr>
            </w:pPr>
            <w:r>
              <w:rPr>
                <w:rFonts w:hint="eastAsia" w:ascii="宋体" w:hAnsi="宋体" w:eastAsia="宋体"/>
                <w:sz w:val="24"/>
                <w:lang w:val="en-US" w:eastAsia="zh-CN"/>
              </w:rPr>
              <w:t>电子浓度</w:t>
            </w:r>
            <w:r>
              <w:rPr>
                <w:rFonts w:hint="eastAsia" w:ascii="宋体" w:hAnsi="宋体" w:cs="宋体"/>
                <w:color w:val="000000"/>
                <w:kern w:val="0"/>
                <w:sz w:val="24"/>
              </w:rPr>
              <w:t>≥</w:t>
            </w:r>
            <w:r>
              <w:rPr>
                <w:rFonts w:hint="eastAsia" w:ascii="宋体" w:hAnsi="宋体" w:eastAsia="宋体"/>
                <w:sz w:val="24"/>
                <w:lang w:val="en-US" w:eastAsia="zh-CN"/>
              </w:rPr>
              <w:t>1E19cm</w:t>
            </w:r>
            <w:r>
              <w:rPr>
                <w:rFonts w:hint="eastAsia" w:ascii="宋体" w:hAnsi="宋体" w:eastAsia="宋体"/>
                <w:sz w:val="24"/>
                <w:vertAlign w:val="superscript"/>
                <w:lang w:val="en-US" w:eastAsia="zh-CN"/>
              </w:rPr>
              <w:t>-3</w:t>
            </w:r>
          </w:p>
          <w:p>
            <w:pPr>
              <w:spacing w:line="440" w:lineRule="exact"/>
              <w:rPr>
                <w:rFonts w:hint="eastAsia" w:ascii="宋体" w:hAnsi="宋体" w:eastAsia="宋体"/>
                <w:sz w:val="24"/>
                <w:vertAlign w:val="superscript"/>
                <w:lang w:val="en-US" w:eastAsia="zh-CN"/>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0</w:t>
            </w:r>
            <w:r>
              <w:rPr>
                <w:rFonts w:ascii="宋体" w:hAnsi="宋体" w:cs="宋体"/>
                <w:color w:val="000000"/>
                <w:kern w:val="0"/>
                <w:sz w:val="22"/>
                <w:szCs w:val="22"/>
              </w:rPr>
              <w:t>02</w:t>
            </w:r>
            <w:r>
              <w:rPr>
                <w:rFonts w:hint="eastAsia" w:ascii="宋体" w:hAnsi="宋体" w:cs="宋体"/>
                <w:color w:val="000000"/>
                <w:kern w:val="0"/>
                <w:sz w:val="22"/>
                <w:szCs w:val="22"/>
              </w:rPr>
              <w:t>）面X射线摇摆曲线半峰宽≤3</w:t>
            </w:r>
            <w:r>
              <w:rPr>
                <w:rFonts w:ascii="宋体" w:hAnsi="宋体" w:cs="宋体"/>
                <w:color w:val="000000"/>
                <w:kern w:val="0"/>
                <w:sz w:val="22"/>
                <w:szCs w:val="22"/>
              </w:rPr>
              <w:t xml:space="preserve">50 </w:t>
            </w:r>
            <w:r>
              <w:rPr>
                <w:rFonts w:hint="eastAsia" w:ascii="宋体" w:hAnsi="宋体" w:cs="宋体"/>
                <w:color w:val="000000"/>
                <w:kern w:val="0"/>
                <w:sz w:val="22"/>
                <w:szCs w:val="22"/>
              </w:rPr>
              <w:t>arcsec</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w:t>
            </w:r>
            <w:r>
              <w:rPr>
                <w:rFonts w:ascii="宋体" w:hAnsi="宋体" w:cs="宋体"/>
                <w:color w:val="000000"/>
                <w:kern w:val="0"/>
                <w:sz w:val="22"/>
                <w:szCs w:val="22"/>
              </w:rPr>
              <w:t>102</w:t>
            </w:r>
            <w:r>
              <w:rPr>
                <w:rFonts w:hint="eastAsia" w:ascii="宋体" w:hAnsi="宋体" w:cs="宋体"/>
                <w:color w:val="000000"/>
                <w:kern w:val="0"/>
                <w:sz w:val="22"/>
                <w:szCs w:val="22"/>
              </w:rPr>
              <w:t>）面X射线摇摆曲线半峰宽≤</w:t>
            </w:r>
            <w:r>
              <w:rPr>
                <w:rFonts w:ascii="宋体" w:hAnsi="宋体" w:cs="宋体"/>
                <w:color w:val="000000"/>
                <w:kern w:val="0"/>
                <w:sz w:val="22"/>
                <w:szCs w:val="22"/>
              </w:rPr>
              <w:t xml:space="preserve">400 </w:t>
            </w:r>
            <w:r>
              <w:rPr>
                <w:rFonts w:hint="eastAsia" w:ascii="宋体" w:hAnsi="宋体" w:cs="宋体"/>
                <w:color w:val="000000"/>
                <w:kern w:val="0"/>
                <w:sz w:val="22"/>
                <w:szCs w:val="22"/>
              </w:rPr>
              <w:t>arcsec</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表面V型缺陷坑密度≤3cm</w:t>
            </w:r>
            <w:r>
              <w:rPr>
                <w:rFonts w:ascii="宋体" w:hAnsi="宋体" w:cs="宋体"/>
                <w:color w:val="000000"/>
                <w:kern w:val="0"/>
                <w:sz w:val="22"/>
                <w:szCs w:val="22"/>
                <w:vertAlign w:val="superscript"/>
              </w:rPr>
              <w:t>-2</w:t>
            </w:r>
            <w:r>
              <w:rPr>
                <w:rFonts w:hint="eastAsia" w:ascii="宋体" w:hAnsi="宋体" w:cs="宋体"/>
                <w:color w:val="000000"/>
                <w:kern w:val="0"/>
                <w:sz w:val="22"/>
                <w:szCs w:val="22"/>
              </w:rPr>
              <w:t>掺杂层载流子迁移率≥1</w:t>
            </w:r>
            <w:r>
              <w:rPr>
                <w:rFonts w:ascii="宋体" w:hAnsi="宋体" w:cs="宋体"/>
                <w:color w:val="000000"/>
                <w:kern w:val="0"/>
                <w:sz w:val="22"/>
                <w:szCs w:val="22"/>
              </w:rPr>
              <w:t>20</w:t>
            </w:r>
            <w:r>
              <w:rPr>
                <w:rFonts w:hint="eastAsia" w:ascii="宋体" w:hAnsi="宋体" w:cs="宋体"/>
                <w:color w:val="000000"/>
                <w:kern w:val="0"/>
                <w:sz w:val="22"/>
                <w:szCs w:val="22"/>
              </w:rPr>
              <w:t>cm</w:t>
            </w:r>
            <w:r>
              <w:rPr>
                <w:rFonts w:ascii="宋体" w:hAnsi="宋体" w:cs="宋体"/>
                <w:color w:val="000000"/>
                <w:kern w:val="0"/>
                <w:sz w:val="22"/>
                <w:szCs w:val="22"/>
                <w:vertAlign w:val="superscript"/>
              </w:rPr>
              <w:t>2</w:t>
            </w:r>
            <w:r>
              <w:rPr>
                <w:rFonts w:ascii="宋体" w:hAnsi="宋体" w:cs="宋体"/>
                <w:color w:val="000000"/>
                <w:kern w:val="0"/>
                <w:sz w:val="22"/>
                <w:szCs w:val="22"/>
              </w:rPr>
              <w:t>/Vs</w:t>
            </w:r>
          </w:p>
        </w:tc>
        <w:tc>
          <w:tcPr>
            <w:tcW w:w="501" w:type="dxa"/>
            <w:noWrap w:val="0"/>
            <w:vAlign w:val="top"/>
          </w:tcPr>
          <w:p>
            <w:pPr>
              <w:spacing w:line="440" w:lineRule="exact"/>
              <w:rPr>
                <w:rFonts w:hint="default" w:ascii="宋体" w:hAnsi="宋体" w:eastAsia="宋体"/>
                <w:sz w:val="24"/>
                <w:lang w:val="en-US" w:eastAsia="zh-CN"/>
              </w:rPr>
            </w:pPr>
            <w:r>
              <w:rPr>
                <w:rFonts w:hint="eastAsia" w:ascii="宋体" w:hAnsi="宋体" w:eastAsia="宋体"/>
                <w:sz w:val="24"/>
                <w:lang w:val="en-US" w:eastAsia="zh-CN"/>
              </w:rPr>
              <w:t>技术服务</w:t>
            </w:r>
          </w:p>
        </w:tc>
        <w:tc>
          <w:tcPr>
            <w:tcW w:w="660" w:type="dxa"/>
            <w:noWrap w:val="0"/>
            <w:vAlign w:val="top"/>
          </w:tcPr>
          <w:p>
            <w:pPr>
              <w:spacing w:line="440" w:lineRule="exact"/>
              <w:rPr>
                <w:rFonts w:hint="default" w:ascii="宋体" w:hAnsi="宋体" w:eastAsia="宋体"/>
                <w:sz w:val="24"/>
                <w:lang w:val="en-US" w:eastAsia="zh-CN"/>
              </w:rPr>
            </w:pPr>
            <w:r>
              <w:rPr>
                <w:rFonts w:hint="eastAsia" w:ascii="宋体" w:hAnsi="宋体" w:eastAsia="宋体"/>
                <w:sz w:val="24"/>
                <w:lang w:val="en-US" w:eastAsia="zh-CN"/>
              </w:rPr>
              <w:t>1</w:t>
            </w:r>
          </w:p>
        </w:tc>
        <w:tc>
          <w:tcPr>
            <w:tcW w:w="1100" w:type="dxa"/>
            <w:noWrap w:val="0"/>
            <w:vAlign w:val="top"/>
          </w:tcPr>
          <w:p>
            <w:pPr>
              <w:spacing w:line="440" w:lineRule="exact"/>
              <w:rPr>
                <w:rFonts w:hint="eastAsia" w:ascii="宋体" w:hAnsi="宋体"/>
                <w:sz w:val="24"/>
              </w:rPr>
            </w:pPr>
            <w:r>
              <w:rPr>
                <w:rFonts w:hint="eastAsia" w:ascii="宋体" w:hAnsi="宋体"/>
                <w:sz w:val="24"/>
              </w:rPr>
              <w:t>合同签订之日起</w:t>
            </w:r>
          </w:p>
        </w:tc>
        <w:tc>
          <w:tcPr>
            <w:tcW w:w="1094" w:type="dxa"/>
            <w:noWrap w:val="0"/>
            <w:vAlign w:val="top"/>
          </w:tcPr>
          <w:p>
            <w:pPr>
              <w:spacing w:line="440" w:lineRule="exact"/>
              <w:rPr>
                <w:rFonts w:hint="eastAsia" w:ascii="宋体" w:hAnsi="宋体"/>
                <w:sz w:val="24"/>
              </w:rPr>
            </w:pPr>
            <w:r>
              <w:rPr>
                <w:rFonts w:hint="eastAsia" w:ascii="宋体" w:hAnsi="宋体"/>
                <w:sz w:val="24"/>
              </w:rPr>
              <w:t>江苏省溧阳市</w:t>
            </w:r>
          </w:p>
        </w:tc>
        <w:tc>
          <w:tcPr>
            <w:tcW w:w="1081" w:type="dxa"/>
            <w:noWrap w:val="0"/>
            <w:vAlign w:val="top"/>
          </w:tcPr>
          <w:p>
            <w:pPr>
              <w:spacing w:line="440" w:lineRule="exact"/>
              <w:rPr>
                <w:rFonts w:hint="eastAsia" w:ascii="宋体" w:hAnsi="宋体"/>
                <w:sz w:val="24"/>
              </w:rPr>
            </w:pPr>
          </w:p>
        </w:tc>
      </w:tr>
    </w:tbl>
    <w:p>
      <w:pPr>
        <w:spacing w:after="120" w:line="360" w:lineRule="auto"/>
        <w:ind w:firstLine="482" w:firstLineChars="200"/>
        <w:rPr>
          <w:rFonts w:hint="eastAsia" w:ascii="宋体" w:hAnsi="宋体"/>
          <w:b/>
          <w:bCs/>
          <w:color w:val="000000"/>
          <w:sz w:val="24"/>
        </w:rPr>
      </w:pPr>
      <w:r>
        <w:rPr>
          <w:rFonts w:hint="eastAsia" w:ascii="宋体" w:hAnsi="宋体"/>
          <w:b/>
          <w:bCs/>
          <w:color w:val="000000"/>
          <w:sz w:val="24"/>
        </w:rPr>
        <w:t>三、供应商邀请方式（</w:t>
      </w:r>
      <w:r>
        <w:rPr>
          <w:rFonts w:hint="eastAsia" w:ascii="宋体" w:hAnsi="MS Gothic" w:eastAsia="MS Gothic"/>
          <w:sz w:val="24"/>
        </w:rPr>
        <w:t>☐</w:t>
      </w:r>
      <w:r>
        <w:rPr>
          <w:rFonts w:hint="eastAsia" w:ascii="宋体" w:hAnsi="宋体"/>
          <w:color w:val="000000"/>
          <w:sz w:val="24"/>
        </w:rPr>
        <w:t>中打√为确定的方式</w:t>
      </w:r>
      <w:r>
        <w:rPr>
          <w:rFonts w:hint="eastAsia" w:ascii="宋体" w:hAnsi="宋体"/>
          <w:b/>
          <w:bCs/>
          <w:color w:val="000000"/>
          <w:sz w:val="24"/>
        </w:rPr>
        <w:t>）</w:t>
      </w:r>
    </w:p>
    <w:p>
      <w:pPr>
        <w:spacing w:after="120" w:line="360" w:lineRule="auto"/>
        <w:ind w:firstLine="600" w:firstLineChars="250"/>
        <w:rPr>
          <w:rFonts w:hint="eastAsia" w:ascii="宋体" w:hAnsi="宋体"/>
          <w:bCs/>
          <w:color w:val="000000"/>
          <w:sz w:val="24"/>
        </w:rPr>
      </w:pPr>
      <w:r>
        <w:rPr>
          <w:rFonts w:hint="eastAsia" w:ascii="宋体" w:hAnsi="宋体"/>
          <w:color w:val="000000"/>
          <w:sz w:val="24"/>
        </w:rPr>
        <w:t>√</w:t>
      </w:r>
      <w:r>
        <w:rPr>
          <w:rFonts w:hint="eastAsia" w:ascii="宋体" w:hAnsi="宋体"/>
          <w:bCs/>
          <w:color w:val="000000"/>
          <w:sz w:val="24"/>
        </w:rPr>
        <w:t>公告邀请方式：本次采购公告在</w:t>
      </w:r>
      <w:r>
        <w:rPr>
          <w:rFonts w:hint="eastAsia" w:ascii="宋体" w:hAnsi="宋体"/>
          <w:color w:val="000000"/>
          <w:sz w:val="24"/>
        </w:rPr>
        <w:t>长三角物理研究中心网站或指定媒体</w:t>
      </w:r>
      <w:r>
        <w:rPr>
          <w:rFonts w:hint="eastAsia" w:ascii="宋体" w:hAnsi="宋体"/>
          <w:bCs/>
          <w:color w:val="000000"/>
          <w:sz w:val="24"/>
        </w:rPr>
        <w:t>上以公告形式发布。</w:t>
      </w:r>
    </w:p>
    <w:p>
      <w:pPr>
        <w:spacing w:line="360" w:lineRule="auto"/>
        <w:rPr>
          <w:rFonts w:hint="eastAsia" w:ascii="宋体" w:hAnsi="宋体"/>
          <w:bCs/>
          <w:color w:val="000000"/>
          <w:sz w:val="24"/>
        </w:rPr>
      </w:pPr>
      <w:r>
        <w:rPr>
          <w:rFonts w:hint="eastAsia" w:ascii="宋体" w:hAnsi="宋体"/>
          <w:bCs/>
          <w:color w:val="000000"/>
          <w:sz w:val="24"/>
        </w:rPr>
        <w:t xml:space="preserve">     </w:t>
      </w:r>
      <w:r>
        <w:rPr>
          <w:rFonts w:hint="eastAsia" w:ascii="宋体" w:hAnsi="MS Gothic" w:eastAsia="MS Gothic"/>
          <w:sz w:val="24"/>
        </w:rPr>
        <w:t>☐</w:t>
      </w:r>
      <w:r>
        <w:rPr>
          <w:rFonts w:hint="eastAsia" w:ascii="宋体" w:hAnsi="宋体"/>
          <w:bCs/>
          <w:color w:val="000000"/>
          <w:sz w:val="24"/>
        </w:rPr>
        <w:t>直接邀请方式：采购人推荐3家以上符合响应资格条件的供应商，直接邀请参加本次询价采购。</w:t>
      </w:r>
    </w:p>
    <w:p>
      <w:pPr>
        <w:spacing w:after="120" w:line="440" w:lineRule="exact"/>
        <w:ind w:firstLine="480" w:firstLineChars="200"/>
        <w:rPr>
          <w:rFonts w:hint="eastAsia" w:ascii="宋体" w:hAnsi="宋体"/>
          <w:b/>
          <w:bCs/>
          <w:color w:val="000000"/>
          <w:sz w:val="24"/>
        </w:rPr>
      </w:pPr>
      <w:r>
        <w:rPr>
          <w:rFonts w:hint="eastAsia" w:ascii="宋体" w:hAnsi="宋体"/>
          <w:bCs/>
          <w:color w:val="000000"/>
          <w:sz w:val="24"/>
        </w:rPr>
        <w:t>四</w:t>
      </w:r>
      <w:r>
        <w:rPr>
          <w:rFonts w:hint="eastAsia" w:ascii="宋体" w:hAnsi="宋体"/>
          <w:b/>
          <w:bCs/>
          <w:color w:val="000000"/>
          <w:sz w:val="24"/>
        </w:rPr>
        <w:t>、供应商参加本次采购活动应具备下列条件</w:t>
      </w:r>
    </w:p>
    <w:p>
      <w:pPr>
        <w:pStyle w:val="49"/>
        <w:spacing w:line="440" w:lineRule="exact"/>
        <w:ind w:firstLine="600" w:firstLineChars="250"/>
        <w:rPr>
          <w:rFonts w:hint="eastAsia" w:ascii="宋体" w:hAnsi="宋体"/>
          <w:bCs/>
          <w:color w:val="000000"/>
          <w:sz w:val="24"/>
        </w:rPr>
      </w:pPr>
      <w:r>
        <w:rPr>
          <w:rFonts w:hint="eastAsia" w:ascii="宋体" w:hAnsi="宋体"/>
          <w:bCs/>
          <w:color w:val="000000"/>
          <w:sz w:val="24"/>
        </w:rPr>
        <w:t>1.具有独立承担民事责任的能力；</w:t>
      </w:r>
    </w:p>
    <w:p>
      <w:pPr>
        <w:tabs>
          <w:tab w:val="left" w:pos="7665"/>
        </w:tabs>
        <w:spacing w:line="440" w:lineRule="exact"/>
        <w:ind w:firstLine="600" w:firstLineChars="250"/>
        <w:rPr>
          <w:rFonts w:hint="eastAsia" w:ascii="宋体" w:hAnsi="宋体"/>
          <w:bCs/>
          <w:color w:val="000000"/>
          <w:sz w:val="24"/>
        </w:rPr>
      </w:pPr>
      <w:r>
        <w:rPr>
          <w:rFonts w:hint="eastAsia" w:ascii="宋体" w:hAnsi="宋体"/>
          <w:bCs/>
          <w:color w:val="000000"/>
          <w:sz w:val="24"/>
        </w:rPr>
        <w:t>2.具有良好的商业信誉和健全的财务会计制度；</w:t>
      </w:r>
    </w:p>
    <w:p>
      <w:pPr>
        <w:tabs>
          <w:tab w:val="left" w:pos="7665"/>
        </w:tabs>
        <w:spacing w:line="440" w:lineRule="exact"/>
        <w:ind w:firstLine="600" w:firstLineChars="250"/>
        <w:rPr>
          <w:rFonts w:hint="eastAsia" w:ascii="宋体" w:hAnsi="宋体"/>
          <w:bCs/>
          <w:color w:val="000000"/>
          <w:sz w:val="24"/>
        </w:rPr>
      </w:pPr>
      <w:r>
        <w:rPr>
          <w:rFonts w:hint="eastAsia" w:ascii="宋体" w:hAnsi="宋体"/>
          <w:bCs/>
          <w:color w:val="000000"/>
          <w:sz w:val="24"/>
        </w:rPr>
        <w:t>3.具有履行合同所必须的设备和专业技术能力；</w:t>
      </w:r>
    </w:p>
    <w:p>
      <w:pPr>
        <w:tabs>
          <w:tab w:val="left" w:pos="7665"/>
        </w:tabs>
        <w:spacing w:line="440" w:lineRule="exact"/>
        <w:ind w:firstLine="600" w:firstLineChars="250"/>
        <w:rPr>
          <w:rFonts w:hint="eastAsia" w:ascii="宋体" w:hAnsi="宋体"/>
          <w:bCs/>
          <w:color w:val="000000"/>
          <w:sz w:val="24"/>
        </w:rPr>
      </w:pPr>
      <w:r>
        <w:rPr>
          <w:rFonts w:hint="eastAsia" w:ascii="宋体" w:hAnsi="宋体"/>
          <w:bCs/>
          <w:color w:val="000000"/>
          <w:sz w:val="24"/>
        </w:rPr>
        <w:t>4.具有依法缴纳税收和社会保障资金的良好记录；</w:t>
      </w:r>
    </w:p>
    <w:p>
      <w:pPr>
        <w:tabs>
          <w:tab w:val="left" w:pos="7665"/>
        </w:tabs>
        <w:spacing w:line="440" w:lineRule="exact"/>
        <w:ind w:firstLine="600" w:firstLineChars="250"/>
        <w:rPr>
          <w:rFonts w:hint="eastAsia" w:ascii="宋体" w:hAnsi="宋体"/>
          <w:bCs/>
          <w:color w:val="000000"/>
          <w:sz w:val="24"/>
        </w:rPr>
      </w:pPr>
      <w:r>
        <w:rPr>
          <w:rFonts w:hint="eastAsia" w:ascii="宋体" w:hAnsi="宋体"/>
          <w:bCs/>
          <w:color w:val="000000"/>
          <w:sz w:val="24"/>
        </w:rPr>
        <w:t>5.参加本次采购活动前3年内，在经营活动中没有重大违法记录；</w:t>
      </w:r>
    </w:p>
    <w:p>
      <w:pPr>
        <w:spacing w:line="360" w:lineRule="auto"/>
        <w:ind w:firstLine="600" w:firstLineChars="250"/>
        <w:rPr>
          <w:rFonts w:ascii="宋体" w:hAnsi="宋体"/>
          <w:sz w:val="24"/>
        </w:rPr>
      </w:pPr>
      <w:r>
        <w:rPr>
          <w:rFonts w:hint="eastAsia" w:ascii="宋体" w:hAnsi="宋体"/>
          <w:sz w:val="24"/>
        </w:rPr>
        <w:t>6.法律、行政法规规定的其他条件；</w:t>
      </w:r>
    </w:p>
    <w:p>
      <w:pPr>
        <w:spacing w:line="360" w:lineRule="auto"/>
        <w:ind w:left="480"/>
        <w:rPr>
          <w:rFonts w:ascii="宋体" w:hAnsi="宋体"/>
          <w:sz w:val="24"/>
        </w:rPr>
      </w:pPr>
      <w:r>
        <w:rPr>
          <w:rFonts w:hint="eastAsia" w:ascii="宋体" w:hAnsi="宋体"/>
          <w:sz w:val="24"/>
        </w:rPr>
        <w:t>7.供应商单位及其现任法定代表人、主要负责人不得具有行贿犯罪记录；</w:t>
      </w:r>
    </w:p>
    <w:p>
      <w:pPr>
        <w:spacing w:line="360" w:lineRule="auto"/>
        <w:ind w:firstLine="480" w:firstLineChars="200"/>
        <w:rPr>
          <w:rFonts w:ascii="宋体" w:hAnsi="宋体"/>
          <w:sz w:val="24"/>
        </w:rPr>
      </w:pPr>
      <w:r>
        <w:rPr>
          <w:rFonts w:hint="eastAsia" w:ascii="宋体" w:hAnsi="宋体"/>
          <w:sz w:val="24"/>
        </w:rPr>
        <w:t>8.截至投标截止时间，供应商不得在</w:t>
      </w:r>
      <w:r>
        <w:rPr>
          <w:rFonts w:ascii="宋体" w:hAnsi="宋体"/>
          <w:sz w:val="24"/>
        </w:rPr>
        <w:t>“</w:t>
      </w:r>
      <w:r>
        <w:rPr>
          <w:rFonts w:hint="eastAsia" w:ascii="宋体" w:hAnsi="宋体"/>
          <w:sz w:val="24"/>
        </w:rPr>
        <w:t>信用中国</w:t>
      </w:r>
      <w:r>
        <w:rPr>
          <w:rFonts w:ascii="宋体" w:hAnsi="宋体"/>
          <w:sz w:val="24"/>
        </w:rPr>
        <w:t>”</w:t>
      </w:r>
      <w:r>
        <w:rPr>
          <w:rFonts w:hint="eastAsia" w:ascii="宋体" w:hAnsi="宋体"/>
          <w:sz w:val="24"/>
        </w:rPr>
        <w:t>网站（</w:t>
      </w:r>
      <w:r>
        <w:rPr>
          <w:rFonts w:ascii="宋体" w:hAnsi="宋体"/>
          <w:sz w:val="24"/>
        </w:rPr>
        <w:t>www.creditchina.gov.cn</w:t>
      </w:r>
      <w:r>
        <w:rPr>
          <w:rFonts w:hint="eastAsia" w:ascii="宋体" w:hAnsi="宋体"/>
          <w:sz w:val="24"/>
        </w:rPr>
        <w:t>）中被列入失信被执行人或重大税收违法案件当事人名单；</w:t>
      </w:r>
    </w:p>
    <w:p>
      <w:pPr>
        <w:spacing w:line="360" w:lineRule="auto"/>
        <w:ind w:left="480"/>
        <w:rPr>
          <w:rFonts w:ascii="宋体" w:hAnsi="宋体"/>
          <w:sz w:val="24"/>
        </w:rPr>
      </w:pPr>
      <w:r>
        <w:rPr>
          <w:rFonts w:hint="eastAsia" w:ascii="宋体" w:hAnsi="宋体"/>
          <w:sz w:val="24"/>
        </w:rPr>
        <w:t>9.本次投标不接受联合体投标。</w:t>
      </w:r>
    </w:p>
    <w:p>
      <w:pPr>
        <w:spacing w:after="156" w:afterLines="50"/>
        <w:ind w:firstLine="482" w:firstLineChars="200"/>
        <w:rPr>
          <w:rFonts w:ascii="宋体" w:hAnsi="宋体"/>
          <w:color w:val="000000"/>
          <w:sz w:val="24"/>
        </w:rPr>
      </w:pPr>
      <w:r>
        <w:rPr>
          <w:rFonts w:hint="eastAsia" w:ascii="宋体" w:hAnsi="宋体"/>
          <w:b/>
          <w:color w:val="000000"/>
          <w:sz w:val="24"/>
        </w:rPr>
        <w:t>五、递交响应文件截止时间：</w:t>
      </w:r>
      <w:r>
        <w:rPr>
          <w:rFonts w:hint="eastAsia" w:ascii="宋体" w:hAnsi="宋体"/>
          <w:bCs/>
          <w:color w:val="000000"/>
          <w:sz w:val="24"/>
        </w:rPr>
        <w:t>20</w:t>
      </w:r>
      <w:r>
        <w:rPr>
          <w:rFonts w:ascii="宋体" w:hAnsi="宋体"/>
          <w:bCs/>
          <w:color w:val="000000"/>
          <w:sz w:val="24"/>
        </w:rPr>
        <w:t>2</w:t>
      </w:r>
      <w:r>
        <w:rPr>
          <w:rFonts w:hint="eastAsia" w:ascii="宋体" w:hAnsi="宋体"/>
          <w:bCs/>
          <w:color w:val="000000"/>
          <w:sz w:val="24"/>
          <w:lang w:val="en-US" w:eastAsia="zh-CN"/>
        </w:rPr>
        <w:t>4</w:t>
      </w:r>
      <w:r>
        <w:rPr>
          <w:rFonts w:hint="eastAsia" w:ascii="宋体" w:hAnsi="宋体"/>
          <w:bCs/>
          <w:color w:val="000000"/>
          <w:sz w:val="24"/>
        </w:rPr>
        <w:t>年</w:t>
      </w:r>
      <w:r>
        <w:rPr>
          <w:rFonts w:hint="eastAsia" w:ascii="宋体" w:hAnsi="宋体"/>
          <w:bCs/>
          <w:color w:val="000000"/>
          <w:sz w:val="24"/>
          <w:lang w:val="en-US" w:eastAsia="zh-CN"/>
        </w:rPr>
        <w:t>02</w:t>
      </w:r>
      <w:r>
        <w:rPr>
          <w:rFonts w:hint="eastAsia" w:ascii="宋体" w:hAnsi="宋体"/>
          <w:bCs/>
          <w:color w:val="000000"/>
          <w:sz w:val="24"/>
        </w:rPr>
        <w:t>月</w:t>
      </w:r>
      <w:r>
        <w:rPr>
          <w:rFonts w:hint="eastAsia" w:ascii="宋体" w:hAnsi="宋体"/>
          <w:bCs/>
          <w:color w:val="000000"/>
          <w:sz w:val="24"/>
          <w:lang w:val="en-US" w:eastAsia="zh-CN"/>
        </w:rPr>
        <w:t>11</w:t>
      </w:r>
      <w:r>
        <w:rPr>
          <w:rFonts w:hint="eastAsia" w:ascii="宋体" w:hAnsi="宋体"/>
          <w:bCs/>
          <w:color w:val="000000"/>
          <w:sz w:val="24"/>
        </w:rPr>
        <w:t>日</w:t>
      </w:r>
      <w:r>
        <w:rPr>
          <w:rFonts w:ascii="宋体" w:hAnsi="宋体"/>
          <w:bCs/>
          <w:color w:val="000000"/>
          <w:sz w:val="24"/>
        </w:rPr>
        <w:t>17</w:t>
      </w:r>
      <w:r>
        <w:rPr>
          <w:rFonts w:hint="eastAsia" w:ascii="宋体" w:hAnsi="宋体"/>
          <w:bCs/>
          <w:color w:val="000000"/>
          <w:sz w:val="24"/>
        </w:rPr>
        <w:t>：0</w:t>
      </w:r>
      <w:r>
        <w:rPr>
          <w:rFonts w:ascii="宋体" w:hAnsi="宋体"/>
          <w:bCs/>
          <w:color w:val="000000"/>
          <w:sz w:val="24"/>
        </w:rPr>
        <w:t>0</w:t>
      </w:r>
      <w:r>
        <w:rPr>
          <w:rFonts w:ascii="宋体" w:hAnsi="宋体"/>
          <w:color w:val="000000"/>
          <w:sz w:val="24"/>
        </w:rPr>
        <w:t>（北京时间）</w:t>
      </w:r>
      <w:r>
        <w:rPr>
          <w:rFonts w:hint="eastAsia" w:ascii="宋体" w:hAnsi="宋体"/>
          <w:color w:val="000000"/>
          <w:sz w:val="24"/>
        </w:rPr>
        <w:t>。</w:t>
      </w:r>
    </w:p>
    <w:p>
      <w:pPr>
        <w:spacing w:line="360" w:lineRule="auto"/>
        <w:ind w:firstLine="482" w:firstLineChars="200"/>
        <w:rPr>
          <w:rFonts w:hint="eastAsia" w:ascii="宋体" w:hAnsi="宋体"/>
          <w:sz w:val="24"/>
        </w:rPr>
      </w:pPr>
      <w:r>
        <w:rPr>
          <w:rFonts w:hint="eastAsia" w:ascii="宋体" w:hAnsi="宋体"/>
          <w:b/>
          <w:color w:val="000000"/>
          <w:sz w:val="24"/>
        </w:rPr>
        <w:t>六、递交响应文件方式和地点：</w:t>
      </w:r>
      <w:r>
        <w:rPr>
          <w:rFonts w:hint="eastAsia" w:ascii="宋体" w:hAnsi="宋体"/>
          <w:sz w:val="24"/>
        </w:rPr>
        <w:t>响应文件纸质件正本1份寄送至江苏省常州市溧阳市，中关村大道1号，长三角物理研究中心</w:t>
      </w:r>
    </w:p>
    <w:p>
      <w:pPr>
        <w:spacing w:line="360" w:lineRule="auto"/>
        <w:ind w:firstLine="480" w:firstLineChars="200"/>
        <w:rPr>
          <w:rFonts w:hint="default" w:ascii="宋体" w:hAnsi="宋体" w:eastAsia="宋体"/>
          <w:sz w:val="24"/>
          <w:lang w:val="en-US" w:eastAsia="zh-CN"/>
        </w:rPr>
      </w:pPr>
      <w:r>
        <w:rPr>
          <w:rFonts w:hint="eastAsia" w:ascii="宋体" w:hAnsi="宋体"/>
          <w:sz w:val="24"/>
        </w:rPr>
        <w:t>接 收人：</w:t>
      </w:r>
      <w:r>
        <w:rPr>
          <w:rFonts w:hint="eastAsia" w:ascii="宋体" w:hAnsi="宋体"/>
          <w:sz w:val="24"/>
          <w:lang w:val="en-US" w:eastAsia="zh-CN"/>
        </w:rPr>
        <w:t>胡小涛</w:t>
      </w:r>
      <w:r>
        <w:rPr>
          <w:rFonts w:hint="eastAsia" w:ascii="宋体" w:hAnsi="宋体"/>
          <w:sz w:val="24"/>
        </w:rPr>
        <w:t xml:space="preserve">                    联系电话：</w:t>
      </w:r>
      <w:r>
        <w:rPr>
          <w:rFonts w:hint="eastAsia" w:ascii="宋体" w:hAnsi="宋体"/>
          <w:sz w:val="24"/>
          <w:lang w:val="en-US" w:eastAsia="zh-CN"/>
        </w:rPr>
        <w:t>15210272093</w:t>
      </w:r>
    </w:p>
    <w:p>
      <w:pPr>
        <w:spacing w:line="360" w:lineRule="auto"/>
        <w:ind w:firstLine="482" w:firstLineChars="200"/>
        <w:rPr>
          <w:rFonts w:ascii="宋体" w:hAnsi="宋体"/>
          <w:color w:val="000000"/>
          <w:sz w:val="24"/>
        </w:rPr>
      </w:pPr>
      <w:r>
        <w:rPr>
          <w:rFonts w:hint="eastAsia" w:ascii="宋体" w:hAnsi="宋体"/>
          <w:b/>
          <w:color w:val="000000"/>
          <w:sz w:val="24"/>
        </w:rPr>
        <w:t>七、响应文件开启时间：</w:t>
      </w:r>
      <w:r>
        <w:rPr>
          <w:rFonts w:hint="eastAsia" w:ascii="宋体" w:hAnsi="宋体"/>
          <w:bCs/>
          <w:color w:val="000000"/>
          <w:sz w:val="24"/>
        </w:rPr>
        <w:t>响应文件截止时间后十个工作日内</w:t>
      </w:r>
      <w:r>
        <w:rPr>
          <w:rFonts w:hint="eastAsia" w:ascii="宋体" w:hAnsi="宋体"/>
          <w:color w:val="000000"/>
          <w:sz w:val="24"/>
        </w:rPr>
        <w:t>开启。</w:t>
      </w:r>
    </w:p>
    <w:p>
      <w:pPr>
        <w:spacing w:line="360" w:lineRule="auto"/>
        <w:ind w:firstLine="482" w:firstLineChars="200"/>
        <w:rPr>
          <w:rFonts w:ascii="宋体" w:hAnsi="宋体"/>
          <w:b/>
          <w:color w:val="000000"/>
          <w:sz w:val="24"/>
        </w:rPr>
      </w:pPr>
      <w:r>
        <w:rPr>
          <w:rFonts w:hint="eastAsia" w:ascii="宋体" w:hAnsi="宋体"/>
          <w:b/>
          <w:color w:val="000000"/>
          <w:sz w:val="24"/>
        </w:rPr>
        <w:t>八、响应文件要求</w:t>
      </w:r>
    </w:p>
    <w:tbl>
      <w:tblPr>
        <w:tblStyle w:val="16"/>
        <w:tblW w:w="984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901"/>
        <w:gridCol w:w="2124"/>
        <w:gridCol w:w="682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6" w:hRule="exact"/>
          <w:tblHeader/>
          <w:jc w:val="center"/>
        </w:trPr>
        <w:tc>
          <w:tcPr>
            <w:tcW w:w="901" w:type="dxa"/>
            <w:noWrap w:val="0"/>
            <w:vAlign w:val="center"/>
          </w:tcPr>
          <w:p>
            <w:pPr>
              <w:pStyle w:val="50"/>
              <w:spacing w:before="156" w:after="156"/>
              <w:ind w:left="9"/>
              <w:jc w:val="center"/>
              <w:rPr>
                <w:sz w:val="21"/>
                <w:szCs w:val="21"/>
                <w:lang w:val="zh-CN"/>
              </w:rPr>
            </w:pPr>
            <w:r>
              <w:rPr>
                <w:rFonts w:hint="eastAsia"/>
                <w:sz w:val="21"/>
                <w:szCs w:val="21"/>
                <w:lang w:val="zh-CN"/>
              </w:rPr>
              <w:t>条款号</w:t>
            </w:r>
          </w:p>
        </w:tc>
        <w:tc>
          <w:tcPr>
            <w:tcW w:w="2124" w:type="dxa"/>
            <w:noWrap w:val="0"/>
            <w:vAlign w:val="center"/>
          </w:tcPr>
          <w:p>
            <w:pPr>
              <w:pStyle w:val="50"/>
              <w:spacing w:before="156" w:after="156"/>
              <w:ind w:left="38"/>
              <w:jc w:val="center"/>
              <w:rPr>
                <w:sz w:val="21"/>
                <w:szCs w:val="21"/>
                <w:lang w:val="zh-CN"/>
              </w:rPr>
            </w:pPr>
            <w:r>
              <w:rPr>
                <w:rFonts w:hint="eastAsia"/>
                <w:sz w:val="21"/>
                <w:szCs w:val="21"/>
                <w:lang w:val="zh-CN"/>
              </w:rPr>
              <w:t>条款名称</w:t>
            </w:r>
            <w:r>
              <w:rPr>
                <w:sz w:val="21"/>
                <w:szCs w:val="21"/>
                <w:lang w:val="zh-CN"/>
              </w:rPr>
              <w:t xml:space="preserve"> </w:t>
            </w:r>
          </w:p>
        </w:tc>
        <w:tc>
          <w:tcPr>
            <w:tcW w:w="6821" w:type="dxa"/>
            <w:noWrap w:val="0"/>
            <w:vAlign w:val="center"/>
          </w:tcPr>
          <w:p>
            <w:pPr>
              <w:pStyle w:val="50"/>
              <w:spacing w:before="156" w:after="156"/>
              <w:jc w:val="center"/>
              <w:rPr>
                <w:rFonts w:hint="eastAsia"/>
                <w:sz w:val="21"/>
                <w:szCs w:val="21"/>
                <w:lang w:val="zh-CN"/>
              </w:rPr>
            </w:pPr>
            <w:r>
              <w:rPr>
                <w:rFonts w:hint="eastAsia"/>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8" w:hRule="atLeast"/>
          <w:jc w:val="center"/>
        </w:trPr>
        <w:tc>
          <w:tcPr>
            <w:tcW w:w="901" w:type="dxa"/>
            <w:noWrap w:val="0"/>
            <w:vAlign w:val="center"/>
          </w:tcPr>
          <w:p>
            <w:pPr>
              <w:pStyle w:val="50"/>
              <w:spacing w:before="120" w:after="120"/>
              <w:ind w:left="-2" w:leftChars="-4" w:hanging="6" w:hangingChars="3"/>
              <w:jc w:val="center"/>
              <w:rPr>
                <w:rFonts w:hint="eastAsia"/>
                <w:sz w:val="21"/>
                <w:szCs w:val="21"/>
                <w:lang w:val="zh-CN"/>
              </w:rPr>
            </w:pPr>
            <w:r>
              <w:rPr>
                <w:rFonts w:hint="eastAsia"/>
                <w:sz w:val="21"/>
                <w:szCs w:val="21"/>
                <w:lang w:val="zh-CN"/>
              </w:rPr>
              <w:t>1</w:t>
            </w:r>
          </w:p>
        </w:tc>
        <w:tc>
          <w:tcPr>
            <w:tcW w:w="2124" w:type="dxa"/>
            <w:noWrap w:val="0"/>
            <w:vAlign w:val="center"/>
          </w:tcPr>
          <w:p>
            <w:pPr>
              <w:ind w:left="38"/>
              <w:jc w:val="center"/>
              <w:rPr>
                <w:rFonts w:hint="eastAsia" w:ascii="宋体" w:hAnsi="宋体" w:cs="宋体"/>
                <w:kern w:val="0"/>
                <w:szCs w:val="21"/>
                <w:lang w:val="zh-CN"/>
              </w:rPr>
            </w:pPr>
            <w:r>
              <w:rPr>
                <w:rFonts w:ascii="宋体" w:hAnsi="宋体" w:cs="宋体"/>
                <w:kern w:val="0"/>
                <w:szCs w:val="21"/>
                <w:lang w:val="zh-CN"/>
              </w:rPr>
              <w:t>“</w:t>
            </w:r>
            <w:r>
              <w:rPr>
                <w:rFonts w:hint="eastAsia" w:ascii="宋体" w:hAnsi="宋体" w:cs="宋体"/>
                <w:kern w:val="0"/>
                <w:szCs w:val="21"/>
                <w:lang w:val="zh-CN"/>
              </w:rPr>
              <w:t>★</w:t>
            </w:r>
            <w:r>
              <w:rPr>
                <w:rFonts w:ascii="宋体" w:hAnsi="宋体" w:cs="宋体"/>
                <w:kern w:val="0"/>
                <w:szCs w:val="21"/>
                <w:lang w:val="zh-CN"/>
              </w:rPr>
              <w:t>”</w:t>
            </w:r>
            <w:r>
              <w:rPr>
                <w:rFonts w:hint="eastAsia" w:ascii="宋体" w:hAnsi="宋体" w:cs="宋体"/>
                <w:kern w:val="0"/>
                <w:szCs w:val="21"/>
                <w:lang w:val="zh-CN"/>
              </w:rPr>
              <w:t>号条款说明</w:t>
            </w:r>
          </w:p>
        </w:tc>
        <w:tc>
          <w:tcPr>
            <w:tcW w:w="6821" w:type="dxa"/>
            <w:tcBorders>
              <w:top w:val="single" w:color="auto" w:sz="4" w:space="0"/>
            </w:tcBorders>
            <w:noWrap w:val="0"/>
            <w:vAlign w:val="center"/>
          </w:tcPr>
          <w:p>
            <w:pPr>
              <w:spacing w:line="0" w:lineRule="atLeast"/>
              <w:rPr>
                <w:rFonts w:hint="eastAsia" w:ascii="宋体" w:hAnsi="宋体" w:cs="宋体"/>
                <w:kern w:val="0"/>
                <w:szCs w:val="21"/>
                <w:lang w:val="zh-CN"/>
              </w:rPr>
            </w:pPr>
            <w:r>
              <w:rPr>
                <w:rFonts w:hint="eastAsia" w:ascii="宋体" w:hAnsi="宋体" w:cs="宋体"/>
                <w:kern w:val="0"/>
                <w:szCs w:val="21"/>
                <w:lang w:val="zh-CN"/>
              </w:rPr>
              <w:t>带★号条款均为实质性响应要求，必须全部响应。若有一项带</w:t>
            </w:r>
            <w:r>
              <w:rPr>
                <w:rFonts w:ascii="宋体" w:hAnsi="宋体" w:cs="宋体"/>
                <w:kern w:val="0"/>
                <w:szCs w:val="21"/>
                <w:lang w:val="zh-CN"/>
              </w:rPr>
              <w:t>“</w:t>
            </w:r>
            <w:r>
              <w:rPr>
                <w:rFonts w:hint="eastAsia" w:ascii="宋体" w:hAnsi="宋体" w:cs="宋体"/>
                <w:kern w:val="0"/>
                <w:szCs w:val="21"/>
                <w:lang w:val="zh-CN"/>
              </w:rPr>
              <w:t>★</w:t>
            </w:r>
            <w:r>
              <w:rPr>
                <w:rFonts w:ascii="宋体" w:hAnsi="宋体" w:cs="宋体"/>
                <w:kern w:val="0"/>
                <w:szCs w:val="21"/>
                <w:lang w:val="zh-CN"/>
              </w:rPr>
              <w:t>”</w:t>
            </w:r>
            <w:r>
              <w:rPr>
                <w:rFonts w:hint="eastAsia" w:ascii="宋体" w:hAnsi="宋体" w:cs="宋体"/>
                <w:kern w:val="0"/>
                <w:szCs w:val="21"/>
                <w:lang w:val="zh-CN"/>
              </w:rPr>
              <w:t>条款未响应或不满足，均视为非实质性响应询价采购文件，按无效响应处理。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tabs>
                <w:tab w:val="left" w:pos="616"/>
              </w:tabs>
              <w:spacing w:before="120" w:after="120"/>
              <w:jc w:val="center"/>
              <w:rPr>
                <w:rFonts w:hint="eastAsia" w:cs="Courier New"/>
                <w:sz w:val="21"/>
                <w:szCs w:val="21"/>
                <w:lang w:val="zh-CN"/>
              </w:rPr>
            </w:pPr>
            <w:r>
              <w:rPr>
                <w:rFonts w:hint="eastAsia" w:cs="Courier New"/>
                <w:sz w:val="21"/>
                <w:szCs w:val="21"/>
                <w:lang w:val="zh-CN"/>
              </w:rPr>
              <w:t>2</w:t>
            </w:r>
          </w:p>
        </w:tc>
        <w:tc>
          <w:tcPr>
            <w:tcW w:w="2124" w:type="dxa"/>
            <w:noWrap w:val="0"/>
            <w:vAlign w:val="center"/>
          </w:tcPr>
          <w:p>
            <w:pPr>
              <w:pStyle w:val="50"/>
              <w:spacing w:before="120" w:after="120"/>
              <w:ind w:left="38"/>
              <w:jc w:val="center"/>
              <w:rPr>
                <w:rFonts w:hint="eastAsia"/>
                <w:sz w:val="21"/>
                <w:szCs w:val="21"/>
                <w:lang w:val="zh-CN"/>
              </w:rPr>
            </w:pPr>
            <w:r>
              <w:rPr>
                <w:rFonts w:hint="eastAsia"/>
                <w:sz w:val="21"/>
                <w:szCs w:val="21"/>
                <w:lang w:val="zh-CN"/>
              </w:rPr>
              <w:t>★供应商应提交文件</w:t>
            </w:r>
          </w:p>
        </w:tc>
        <w:tc>
          <w:tcPr>
            <w:tcW w:w="6821" w:type="dxa"/>
            <w:tcBorders>
              <w:top w:val="single" w:color="auto" w:sz="4" w:space="0"/>
            </w:tcBorders>
            <w:noWrap w:val="0"/>
            <w:vAlign w:val="center"/>
          </w:tcPr>
          <w:p>
            <w:pPr>
              <w:pStyle w:val="8"/>
              <w:tabs>
                <w:tab w:val="left" w:pos="456"/>
              </w:tabs>
              <w:snapToGrid w:val="0"/>
              <w:spacing w:line="276" w:lineRule="auto"/>
              <w:rPr>
                <w:rFonts w:hint="eastAsia" w:hAnsi="宋体"/>
                <w:sz w:val="21"/>
                <w:szCs w:val="21"/>
                <w:lang w:val="en-US" w:eastAsia="zh-CN"/>
              </w:rPr>
            </w:pPr>
            <w:r>
              <w:rPr>
                <w:rFonts w:hint="eastAsia" w:hAnsi="宋体"/>
                <w:sz w:val="21"/>
                <w:szCs w:val="21"/>
                <w:lang w:val="en-US" w:eastAsia="zh-CN"/>
              </w:rPr>
              <w:t>（1）具有独立承担民事责任的能力。</w:t>
            </w:r>
          </w:p>
          <w:p>
            <w:pPr>
              <w:pStyle w:val="8"/>
              <w:tabs>
                <w:tab w:val="left" w:pos="456"/>
              </w:tabs>
              <w:snapToGrid w:val="0"/>
              <w:spacing w:line="276" w:lineRule="auto"/>
              <w:rPr>
                <w:rFonts w:hint="eastAsia" w:hAnsi="宋体" w:cs="Arial"/>
                <w:sz w:val="21"/>
                <w:szCs w:val="21"/>
                <w:lang w:val="en-US" w:eastAsia="zh-CN"/>
              </w:rPr>
            </w:pPr>
            <w:r>
              <w:rPr>
                <w:rFonts w:hint="eastAsia" w:hAnsi="宋体" w:cs="Arial"/>
                <w:sz w:val="21"/>
                <w:szCs w:val="21"/>
                <w:lang w:val="en-US" w:eastAsia="zh-CN"/>
              </w:rPr>
              <w:t>①供应商若为企业法人：提供“统一社会信用代码营业执照”；</w:t>
            </w:r>
          </w:p>
          <w:p>
            <w:pPr>
              <w:pStyle w:val="8"/>
              <w:tabs>
                <w:tab w:val="left" w:pos="456"/>
              </w:tabs>
              <w:snapToGrid w:val="0"/>
              <w:spacing w:line="276" w:lineRule="auto"/>
              <w:rPr>
                <w:rFonts w:hint="eastAsia" w:hAnsi="宋体" w:cs="Arial"/>
                <w:sz w:val="21"/>
                <w:szCs w:val="21"/>
                <w:lang w:val="en-US" w:eastAsia="zh-CN"/>
              </w:rPr>
            </w:pPr>
            <w:r>
              <w:rPr>
                <w:rFonts w:hint="eastAsia" w:hAnsi="宋体" w:cs="Arial"/>
                <w:sz w:val="21"/>
                <w:szCs w:val="21"/>
                <w:lang w:val="en-US" w:eastAsia="zh-CN"/>
              </w:rPr>
              <w:t>②若为事业法人：提供“统一社会信用代码法人登记证书”；</w:t>
            </w:r>
          </w:p>
          <w:p>
            <w:pPr>
              <w:pStyle w:val="8"/>
              <w:tabs>
                <w:tab w:val="left" w:pos="456"/>
              </w:tabs>
              <w:snapToGrid w:val="0"/>
              <w:spacing w:line="276" w:lineRule="auto"/>
              <w:rPr>
                <w:rFonts w:hint="eastAsia" w:hAnsi="宋体" w:cs="Arial"/>
                <w:sz w:val="21"/>
                <w:szCs w:val="21"/>
                <w:lang w:val="en-US" w:eastAsia="zh-CN"/>
              </w:rPr>
            </w:pPr>
            <w:r>
              <w:rPr>
                <w:rFonts w:hint="eastAsia" w:hAnsi="宋体" w:cs="Arial"/>
                <w:sz w:val="21"/>
                <w:szCs w:val="21"/>
                <w:lang w:val="en-US" w:eastAsia="zh-CN"/>
              </w:rPr>
              <w:t>③若为其他组织：提供“对应主管部门颁发的准许执业证明文件或营业执照”；</w:t>
            </w:r>
          </w:p>
          <w:p>
            <w:pPr>
              <w:pStyle w:val="8"/>
              <w:tabs>
                <w:tab w:val="left" w:pos="456"/>
              </w:tabs>
              <w:snapToGrid w:val="0"/>
              <w:spacing w:line="276" w:lineRule="auto"/>
              <w:ind w:firstLine="210" w:firstLineChars="100"/>
              <w:rPr>
                <w:rFonts w:hint="eastAsia" w:hAnsi="宋体" w:cs="Arial"/>
                <w:sz w:val="21"/>
                <w:szCs w:val="21"/>
                <w:lang w:val="en-US" w:eastAsia="zh-CN"/>
              </w:rPr>
            </w:pPr>
            <w:r>
              <w:rPr>
                <w:rFonts w:hint="eastAsia" w:hAnsi="宋体" w:cs="Arial"/>
                <w:sz w:val="21"/>
                <w:szCs w:val="21"/>
                <w:lang w:val="en-US" w:eastAsia="zh-CN"/>
              </w:rPr>
              <w:t>以上均复印件加盖鲜章</w:t>
            </w:r>
          </w:p>
          <w:p>
            <w:pPr>
              <w:pStyle w:val="8"/>
              <w:tabs>
                <w:tab w:val="left" w:pos="456"/>
              </w:tabs>
              <w:snapToGrid w:val="0"/>
              <w:spacing w:line="276" w:lineRule="auto"/>
              <w:rPr>
                <w:rFonts w:hint="eastAsia" w:hAnsi="宋体" w:cs="Arial"/>
                <w:sz w:val="21"/>
                <w:szCs w:val="21"/>
                <w:lang w:val="en-US" w:eastAsia="zh-CN"/>
              </w:rPr>
            </w:pPr>
            <w:r>
              <w:rPr>
                <w:rFonts w:hint="eastAsia" w:hAnsi="宋体" w:cs="Arial"/>
                <w:sz w:val="21"/>
                <w:szCs w:val="21"/>
                <w:lang w:val="en-US" w:eastAsia="zh-CN"/>
              </w:rPr>
              <w:t>④若为自然人：提供“身份证复印件”。</w:t>
            </w:r>
          </w:p>
          <w:p>
            <w:pPr>
              <w:pStyle w:val="8"/>
              <w:numPr>
                <w:ilvl w:val="0"/>
                <w:numId w:val="3"/>
              </w:numPr>
              <w:tabs>
                <w:tab w:val="left" w:pos="456"/>
              </w:tabs>
              <w:snapToGrid w:val="0"/>
              <w:spacing w:line="276" w:lineRule="auto"/>
              <w:rPr>
                <w:rFonts w:hint="eastAsia" w:hAnsi="宋体" w:cs="Arial"/>
                <w:sz w:val="21"/>
                <w:szCs w:val="21"/>
                <w:lang w:val="en-US" w:eastAsia="zh-CN"/>
              </w:rPr>
            </w:pPr>
            <w:r>
              <w:rPr>
                <w:rFonts w:hint="eastAsia" w:hAnsi="宋体" w:cs="Arial"/>
                <w:sz w:val="21"/>
                <w:szCs w:val="21"/>
                <w:lang w:val="en-US" w:eastAsia="zh-CN"/>
              </w:rPr>
              <w:t>报价单</w:t>
            </w:r>
          </w:p>
          <w:p>
            <w:pPr>
              <w:pStyle w:val="8"/>
              <w:numPr>
                <w:ilvl w:val="0"/>
                <w:numId w:val="3"/>
              </w:numPr>
              <w:tabs>
                <w:tab w:val="left" w:pos="456"/>
              </w:tabs>
              <w:snapToGrid w:val="0"/>
              <w:spacing w:line="276" w:lineRule="auto"/>
              <w:rPr>
                <w:rFonts w:hint="default" w:hAnsi="宋体" w:cs="Arial"/>
                <w:sz w:val="21"/>
                <w:szCs w:val="21"/>
                <w:lang w:val="en-US" w:eastAsia="zh-CN"/>
              </w:rPr>
            </w:pPr>
            <w:r>
              <w:rPr>
                <w:rFonts w:hint="eastAsia" w:hAnsi="宋体" w:cs="Arial"/>
                <w:sz w:val="21"/>
                <w:szCs w:val="21"/>
                <w:lang w:val="en-US" w:eastAsia="zh-CN"/>
              </w:rPr>
              <w:t>设备类需提供原厂生产说明或代理协议</w:t>
            </w:r>
          </w:p>
          <w:p>
            <w:pPr>
              <w:pStyle w:val="8"/>
              <w:numPr>
                <w:ilvl w:val="0"/>
                <w:numId w:val="3"/>
              </w:numPr>
              <w:tabs>
                <w:tab w:val="left" w:pos="456"/>
              </w:tabs>
              <w:snapToGrid w:val="0"/>
              <w:spacing w:line="276" w:lineRule="auto"/>
              <w:rPr>
                <w:rFonts w:hint="eastAsia" w:hAnsi="宋体"/>
                <w:sz w:val="21"/>
                <w:szCs w:val="21"/>
                <w:lang w:val="en-US" w:eastAsia="zh-CN"/>
              </w:rPr>
            </w:pPr>
            <w:r>
              <w:rPr>
                <w:rFonts w:hint="eastAsia" w:hAnsi="宋体" w:cs="Arial"/>
                <w:sz w:val="21"/>
                <w:szCs w:val="21"/>
                <w:lang w:val="en-US" w:eastAsia="zh-CN"/>
              </w:rPr>
              <w:t>关联交易说明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spacing w:before="120" w:after="120"/>
              <w:ind w:right="-2"/>
              <w:jc w:val="center"/>
              <w:rPr>
                <w:rFonts w:hint="eastAsia" w:cs="Courier New"/>
                <w:sz w:val="21"/>
                <w:szCs w:val="21"/>
                <w:lang w:val="zh-CN"/>
              </w:rPr>
            </w:pPr>
            <w:r>
              <w:rPr>
                <w:rFonts w:hint="eastAsia" w:cs="Courier New"/>
                <w:sz w:val="21"/>
                <w:szCs w:val="21"/>
                <w:lang w:val="zh-CN"/>
              </w:rPr>
              <w:t>3</w:t>
            </w:r>
          </w:p>
        </w:tc>
        <w:tc>
          <w:tcPr>
            <w:tcW w:w="2124" w:type="dxa"/>
            <w:noWrap w:val="0"/>
            <w:vAlign w:val="center"/>
          </w:tcPr>
          <w:p>
            <w:pPr>
              <w:pStyle w:val="50"/>
              <w:spacing w:before="120" w:after="120"/>
              <w:ind w:left="38"/>
              <w:jc w:val="center"/>
              <w:rPr>
                <w:rFonts w:hint="eastAsia"/>
                <w:sz w:val="21"/>
                <w:szCs w:val="21"/>
                <w:lang w:val="zh-CN"/>
              </w:rPr>
            </w:pPr>
            <w:r>
              <w:rPr>
                <w:rFonts w:hint="eastAsia"/>
                <w:sz w:val="21"/>
                <w:szCs w:val="21"/>
                <w:lang w:val="zh-CN"/>
              </w:rPr>
              <w:t>★报价方案</w:t>
            </w:r>
          </w:p>
        </w:tc>
        <w:tc>
          <w:tcPr>
            <w:tcW w:w="6821" w:type="dxa"/>
            <w:tcBorders>
              <w:top w:val="single" w:color="auto" w:sz="4" w:space="0"/>
            </w:tcBorders>
            <w:noWrap w:val="0"/>
            <w:vAlign w:val="center"/>
          </w:tcPr>
          <w:p>
            <w:pPr>
              <w:pStyle w:val="8"/>
              <w:tabs>
                <w:tab w:val="left" w:pos="456"/>
              </w:tabs>
              <w:snapToGrid w:val="0"/>
              <w:spacing w:line="276" w:lineRule="auto"/>
              <w:rPr>
                <w:rFonts w:hint="eastAsia" w:hAnsi="宋体"/>
                <w:sz w:val="21"/>
                <w:szCs w:val="21"/>
                <w:lang w:val="en-US" w:eastAsia="zh-CN"/>
              </w:rPr>
            </w:pPr>
            <w:r>
              <w:rPr>
                <w:rFonts w:hint="eastAsia" w:hAnsi="宋体"/>
                <w:sz w:val="21"/>
                <w:szCs w:val="21"/>
                <w:lang w:val="zh-CN"/>
              </w:rPr>
              <w:t>不接受备选方案（</w:t>
            </w:r>
            <w:r>
              <w:rPr>
                <w:rFonts w:hint="eastAsia" w:hAnsi="宋体"/>
                <w:sz w:val="21"/>
                <w:szCs w:val="21"/>
              </w:rPr>
              <w:t>凡提供备选方案的，视为实质性偏离将被否决</w:t>
            </w:r>
            <w:r>
              <w:rPr>
                <w:rFonts w:hint="eastAsia" w:hAnsi="宋体"/>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top"/>
          </w:tcPr>
          <w:p>
            <w:pPr>
              <w:pStyle w:val="50"/>
              <w:spacing w:before="120" w:after="120"/>
              <w:ind w:right="-2"/>
              <w:jc w:val="center"/>
              <w:rPr>
                <w:rFonts w:hint="eastAsia"/>
                <w:b/>
                <w:bCs/>
                <w:sz w:val="21"/>
                <w:szCs w:val="21"/>
              </w:rPr>
            </w:pPr>
            <w:r>
              <w:rPr>
                <w:rFonts w:hint="eastAsia" w:cs="Courier New"/>
                <w:sz w:val="21"/>
                <w:szCs w:val="21"/>
                <w:lang w:val="zh-CN"/>
              </w:rPr>
              <w:t>4</w:t>
            </w:r>
          </w:p>
        </w:tc>
        <w:tc>
          <w:tcPr>
            <w:tcW w:w="2124" w:type="dxa"/>
            <w:noWrap w:val="0"/>
            <w:vAlign w:val="center"/>
          </w:tcPr>
          <w:p>
            <w:pPr>
              <w:jc w:val="center"/>
              <w:rPr>
                <w:rFonts w:hint="eastAsia" w:ascii="宋体" w:hAnsi="宋体"/>
                <w:bCs/>
                <w:szCs w:val="21"/>
              </w:rPr>
            </w:pPr>
            <w:r>
              <w:rPr>
                <w:rFonts w:hint="eastAsia"/>
                <w:szCs w:val="21"/>
                <w:lang w:val="zh-CN"/>
              </w:rPr>
              <w:t>供应商邀请方式</w:t>
            </w:r>
          </w:p>
        </w:tc>
        <w:tc>
          <w:tcPr>
            <w:tcW w:w="6821" w:type="dxa"/>
            <w:noWrap w:val="0"/>
            <w:vAlign w:val="center"/>
          </w:tcPr>
          <w:p>
            <w:pPr>
              <w:pStyle w:val="55"/>
              <w:spacing w:line="400" w:lineRule="exact"/>
              <w:rPr>
                <w:rFonts w:hint="eastAsia" w:hAnsi="宋体"/>
                <w:sz w:val="21"/>
                <w:szCs w:val="21"/>
              </w:rPr>
            </w:pPr>
            <w:r>
              <w:rPr>
                <w:rFonts w:hint="eastAsia"/>
                <w:sz w:val="21"/>
                <w:szCs w:val="21"/>
                <w:lang w:eastAsia="zh-CN"/>
              </w:rPr>
              <w:t>☑</w:t>
            </w:r>
            <w:r>
              <w:rPr>
                <w:rFonts w:hint="eastAsia"/>
                <w:sz w:val="21"/>
                <w:szCs w:val="21"/>
                <w:lang w:val="zh-CN"/>
              </w:rPr>
              <w:t>公告</w:t>
            </w:r>
            <w:r>
              <w:rPr>
                <w:rFonts w:hint="eastAsia"/>
                <w:sz w:val="21"/>
                <w:szCs w:val="21"/>
              </w:rPr>
              <w:t xml:space="preserve">邀请     </w:t>
            </w:r>
            <w:r>
              <w:rPr>
                <w:rFonts w:hint="eastAsia"/>
                <w:sz w:val="21"/>
                <w:szCs w:val="21"/>
                <w:lang w:val="zh-CN"/>
              </w:rPr>
              <w:t>直接邀请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7" w:hRule="atLeast"/>
          <w:jc w:val="center"/>
        </w:trPr>
        <w:tc>
          <w:tcPr>
            <w:tcW w:w="901" w:type="dxa"/>
            <w:noWrap w:val="0"/>
            <w:vAlign w:val="center"/>
          </w:tcPr>
          <w:p>
            <w:pPr>
              <w:pStyle w:val="50"/>
              <w:spacing w:line="480" w:lineRule="auto"/>
              <w:ind w:right="-2"/>
              <w:jc w:val="center"/>
              <w:rPr>
                <w:rFonts w:hint="eastAsia" w:cs="Courier New"/>
                <w:sz w:val="21"/>
                <w:szCs w:val="21"/>
                <w:lang w:val="zh-CN"/>
              </w:rPr>
            </w:pPr>
            <w:r>
              <w:rPr>
                <w:rFonts w:hint="eastAsia" w:cs="Courier New"/>
                <w:sz w:val="21"/>
                <w:szCs w:val="21"/>
                <w:lang w:val="zh-CN"/>
              </w:rPr>
              <w:t>5</w:t>
            </w:r>
          </w:p>
        </w:tc>
        <w:tc>
          <w:tcPr>
            <w:tcW w:w="2124" w:type="dxa"/>
            <w:noWrap w:val="0"/>
            <w:vAlign w:val="center"/>
          </w:tcPr>
          <w:p>
            <w:pPr>
              <w:pStyle w:val="50"/>
              <w:spacing w:line="480" w:lineRule="auto"/>
              <w:ind w:left="38"/>
              <w:jc w:val="center"/>
              <w:rPr>
                <w:rFonts w:hint="eastAsia"/>
                <w:sz w:val="21"/>
                <w:szCs w:val="21"/>
                <w:lang w:val="zh-CN"/>
              </w:rPr>
            </w:pPr>
            <w:r>
              <w:rPr>
                <w:rFonts w:hint="eastAsia"/>
                <w:sz w:val="21"/>
                <w:szCs w:val="21"/>
                <w:lang w:val="zh-CN"/>
              </w:rPr>
              <w:t>采购预算</w:t>
            </w:r>
          </w:p>
        </w:tc>
        <w:tc>
          <w:tcPr>
            <w:tcW w:w="6821" w:type="dxa"/>
            <w:noWrap w:val="0"/>
            <w:vAlign w:val="center"/>
          </w:tcPr>
          <w:p>
            <w:pPr>
              <w:pStyle w:val="50"/>
              <w:spacing w:line="480" w:lineRule="auto"/>
              <w:jc w:val="both"/>
              <w:rPr>
                <w:rFonts w:hint="eastAsia"/>
                <w:sz w:val="21"/>
                <w:szCs w:val="21"/>
                <w:lang w:val="zh-CN"/>
              </w:rPr>
            </w:pPr>
            <w:r>
              <w:rPr>
                <w:rFonts w:hint="eastAsia" w:cs="Times New Roman"/>
                <w:kern w:val="2"/>
                <w:sz w:val="21"/>
                <w:szCs w:val="21"/>
                <w:lang w:val="zh-CN"/>
              </w:rPr>
              <w:t>采购预算：</w:t>
            </w:r>
            <w:r>
              <w:rPr>
                <w:rFonts w:hint="eastAsia" w:cs="Times New Roman"/>
                <w:kern w:val="2"/>
                <w:sz w:val="21"/>
                <w:szCs w:val="21"/>
                <w:lang w:val="en-US" w:eastAsia="zh-CN"/>
              </w:rPr>
              <w:t>300000</w:t>
            </w:r>
            <w:r>
              <w:rPr>
                <w:rFonts w:hint="eastAsia" w:cs="Times New Roman"/>
                <w:kern w:val="2"/>
                <w:sz w:val="21"/>
                <w:szCs w:val="21"/>
                <w:lang w:val="zh-CN"/>
              </w:rPr>
              <w:t>元</w:t>
            </w:r>
            <w:r>
              <w:rPr>
                <w:rFonts w:hint="eastAsia"/>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2" w:hRule="atLeast"/>
          <w:jc w:val="center"/>
        </w:trPr>
        <w:tc>
          <w:tcPr>
            <w:tcW w:w="901" w:type="dxa"/>
            <w:noWrap w:val="0"/>
            <w:vAlign w:val="center"/>
          </w:tcPr>
          <w:p>
            <w:pPr>
              <w:pStyle w:val="50"/>
              <w:spacing w:line="480" w:lineRule="auto"/>
              <w:ind w:right="-2"/>
              <w:jc w:val="center"/>
              <w:rPr>
                <w:rFonts w:hint="eastAsia" w:cs="Courier New"/>
                <w:sz w:val="21"/>
                <w:szCs w:val="21"/>
                <w:lang w:val="zh-CN"/>
              </w:rPr>
            </w:pPr>
            <w:r>
              <w:rPr>
                <w:rFonts w:hint="eastAsia" w:cs="Courier New"/>
                <w:sz w:val="21"/>
                <w:szCs w:val="21"/>
                <w:lang w:val="zh-CN"/>
              </w:rPr>
              <w:t>6</w:t>
            </w:r>
          </w:p>
        </w:tc>
        <w:tc>
          <w:tcPr>
            <w:tcW w:w="2124" w:type="dxa"/>
            <w:noWrap w:val="0"/>
            <w:vAlign w:val="center"/>
          </w:tcPr>
          <w:p>
            <w:pPr>
              <w:pStyle w:val="50"/>
              <w:ind w:left="38"/>
              <w:jc w:val="center"/>
              <w:rPr>
                <w:rFonts w:hint="eastAsia"/>
                <w:sz w:val="21"/>
                <w:szCs w:val="21"/>
                <w:lang w:val="zh-CN"/>
              </w:rPr>
            </w:pPr>
            <w:r>
              <w:rPr>
                <w:rFonts w:hint="eastAsia"/>
                <w:sz w:val="21"/>
                <w:szCs w:val="21"/>
                <w:lang w:val="zh-CN"/>
              </w:rPr>
              <w:t>★限价</w:t>
            </w:r>
          </w:p>
          <w:p>
            <w:pPr>
              <w:jc w:val="center"/>
              <w:rPr>
                <w:rFonts w:hint="eastAsia" w:ascii="宋体" w:hAnsi="宋体"/>
                <w:b/>
                <w:bCs/>
                <w:szCs w:val="21"/>
              </w:rPr>
            </w:pPr>
            <w:r>
              <w:rPr>
                <w:rFonts w:hint="eastAsia" w:ascii="宋体" w:hAnsi="宋体" w:cs="宋体"/>
                <w:kern w:val="0"/>
                <w:szCs w:val="21"/>
                <w:lang w:val="zh-CN"/>
              </w:rPr>
              <w:t>（</w:t>
            </w:r>
            <w:r>
              <w:rPr>
                <w:rFonts w:hint="eastAsia" w:ascii="宋体" w:hAnsi="宋体"/>
                <w:szCs w:val="21"/>
              </w:rPr>
              <w:t>□</w:t>
            </w:r>
            <w:r>
              <w:rPr>
                <w:rFonts w:hint="eastAsia" w:ascii="宋体" w:hAnsi="宋体" w:cs="宋体"/>
                <w:kern w:val="0"/>
                <w:szCs w:val="21"/>
                <w:lang w:val="zh-CN"/>
              </w:rPr>
              <w:t>中打√为确定的方式）</w:t>
            </w:r>
          </w:p>
          <w:p>
            <w:pPr>
              <w:pStyle w:val="50"/>
              <w:spacing w:line="480" w:lineRule="auto"/>
              <w:ind w:left="38"/>
              <w:jc w:val="center"/>
              <w:rPr>
                <w:rFonts w:hint="eastAsia"/>
                <w:sz w:val="21"/>
                <w:szCs w:val="21"/>
                <w:lang w:val="zh-CN"/>
              </w:rPr>
            </w:pPr>
          </w:p>
        </w:tc>
        <w:tc>
          <w:tcPr>
            <w:tcW w:w="6821" w:type="dxa"/>
            <w:noWrap w:val="0"/>
            <w:vAlign w:val="center"/>
          </w:tcPr>
          <w:p>
            <w:pPr>
              <w:ind w:firstLine="210" w:firstLineChars="100"/>
              <w:rPr>
                <w:rFonts w:hint="eastAsia" w:ascii="宋体" w:hAnsi="宋体"/>
                <w:kern w:val="0"/>
                <w:szCs w:val="21"/>
              </w:rPr>
            </w:pPr>
            <w:r>
              <w:rPr>
                <w:rFonts w:hint="eastAsia" w:ascii="宋体" w:hAnsi="宋体"/>
                <w:kern w:val="0"/>
                <w:szCs w:val="21"/>
              </w:rPr>
              <w:t xml:space="preserve">□不设置     </w:t>
            </w:r>
          </w:p>
          <w:p>
            <w:pPr>
              <w:pStyle w:val="50"/>
              <w:spacing w:line="480" w:lineRule="auto"/>
              <w:ind w:firstLine="210" w:firstLineChars="100"/>
              <w:rPr>
                <w:rFonts w:hint="eastAsia"/>
                <w:sz w:val="21"/>
                <w:szCs w:val="21"/>
                <w:lang w:val="zh-CN"/>
              </w:rPr>
            </w:pPr>
            <w:r>
              <w:rPr>
                <w:rFonts w:hint="eastAsia"/>
                <w:sz w:val="21"/>
                <w:szCs w:val="21"/>
              </w:rPr>
              <w:t>☑设置，</w:t>
            </w:r>
            <w:r>
              <w:rPr>
                <w:rFonts w:hint="eastAsia"/>
                <w:sz w:val="21"/>
                <w:szCs w:val="21"/>
                <w:u w:val="single"/>
                <w:lang w:val="zh-CN"/>
              </w:rPr>
              <w:t>限价：</w:t>
            </w:r>
            <w:r>
              <w:rPr>
                <w:rFonts w:hint="eastAsia"/>
                <w:sz w:val="21"/>
                <w:szCs w:val="21"/>
                <w:u w:val="single"/>
                <w:lang w:val="en-US" w:eastAsia="zh-CN"/>
              </w:rPr>
              <w:t>400000</w:t>
            </w:r>
            <w:r>
              <w:rPr>
                <w:rFonts w:hint="eastAsia"/>
                <w:sz w:val="21"/>
                <w:szCs w:val="21"/>
                <w:u w:val="single"/>
                <w:lang w:val="zh-CN"/>
              </w:rPr>
              <w:t>元，</w:t>
            </w:r>
            <w:r>
              <w:rPr>
                <w:rFonts w:hint="eastAsia"/>
                <w:sz w:val="21"/>
                <w:szCs w:val="21"/>
                <w:lang w:val="zh-CN"/>
              </w:rPr>
              <w:t>最后报价超过限价的报价无效。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ind w:right="-2"/>
              <w:jc w:val="center"/>
              <w:rPr>
                <w:rFonts w:hint="eastAsia" w:cs="Courier New"/>
                <w:sz w:val="21"/>
                <w:szCs w:val="21"/>
                <w:lang w:val="zh-CN"/>
              </w:rPr>
            </w:pPr>
            <w:r>
              <w:rPr>
                <w:rFonts w:hint="eastAsia" w:cs="Courier New"/>
                <w:sz w:val="21"/>
                <w:szCs w:val="21"/>
                <w:lang w:val="zh-CN"/>
              </w:rPr>
              <w:t>7</w:t>
            </w:r>
          </w:p>
        </w:tc>
        <w:tc>
          <w:tcPr>
            <w:tcW w:w="2124" w:type="dxa"/>
            <w:noWrap w:val="0"/>
            <w:vAlign w:val="center"/>
          </w:tcPr>
          <w:p>
            <w:pPr>
              <w:pStyle w:val="50"/>
              <w:ind w:left="38"/>
              <w:jc w:val="center"/>
              <w:rPr>
                <w:rFonts w:hint="eastAsia"/>
                <w:sz w:val="21"/>
                <w:szCs w:val="21"/>
                <w:lang w:val="zh-CN"/>
              </w:rPr>
            </w:pPr>
            <w:r>
              <w:rPr>
                <w:rFonts w:hint="eastAsia"/>
                <w:sz w:val="21"/>
                <w:szCs w:val="21"/>
                <w:lang w:val="zh-CN"/>
              </w:rPr>
              <w:t>★响应文件的份数</w:t>
            </w:r>
          </w:p>
        </w:tc>
        <w:tc>
          <w:tcPr>
            <w:tcW w:w="6821" w:type="dxa"/>
            <w:noWrap w:val="0"/>
            <w:vAlign w:val="center"/>
          </w:tcPr>
          <w:p>
            <w:pPr>
              <w:pStyle w:val="50"/>
              <w:ind w:firstLine="210" w:firstLineChars="100"/>
              <w:rPr>
                <w:rFonts w:hint="eastAsia"/>
                <w:sz w:val="21"/>
                <w:szCs w:val="21"/>
              </w:rPr>
            </w:pPr>
            <w:r>
              <w:rPr>
                <w:rFonts w:hint="eastAsia"/>
                <w:sz w:val="21"/>
                <w:szCs w:val="21"/>
                <w:lang w:val="zh-CN"/>
              </w:rPr>
              <w:t>响应文件的份数：正本1份。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9" w:hRule="atLeast"/>
          <w:jc w:val="center"/>
        </w:trPr>
        <w:tc>
          <w:tcPr>
            <w:tcW w:w="901" w:type="dxa"/>
            <w:noWrap w:val="0"/>
            <w:vAlign w:val="center"/>
          </w:tcPr>
          <w:p>
            <w:pPr>
              <w:pStyle w:val="50"/>
              <w:ind w:right="-2"/>
              <w:jc w:val="center"/>
              <w:rPr>
                <w:rFonts w:hint="eastAsia" w:cs="Courier New"/>
                <w:sz w:val="21"/>
                <w:szCs w:val="21"/>
                <w:lang w:val="zh-CN"/>
              </w:rPr>
            </w:pPr>
            <w:r>
              <w:rPr>
                <w:rFonts w:hint="eastAsia" w:cs="Courier New"/>
                <w:sz w:val="21"/>
                <w:szCs w:val="21"/>
                <w:lang w:val="zh-CN"/>
              </w:rPr>
              <w:t>8</w:t>
            </w:r>
          </w:p>
        </w:tc>
        <w:tc>
          <w:tcPr>
            <w:tcW w:w="2124" w:type="dxa"/>
            <w:noWrap w:val="0"/>
            <w:vAlign w:val="center"/>
          </w:tcPr>
          <w:p>
            <w:pPr>
              <w:pStyle w:val="50"/>
              <w:ind w:left="38"/>
              <w:jc w:val="center"/>
              <w:rPr>
                <w:rFonts w:hint="eastAsia"/>
                <w:sz w:val="21"/>
                <w:szCs w:val="21"/>
                <w:lang w:val="zh-CN"/>
              </w:rPr>
            </w:pPr>
            <w:r>
              <w:rPr>
                <w:rFonts w:hint="eastAsia"/>
                <w:sz w:val="21"/>
                <w:szCs w:val="21"/>
                <w:lang w:val="zh-CN"/>
              </w:rPr>
              <w:t>★响应文件有效期</w:t>
            </w:r>
          </w:p>
        </w:tc>
        <w:tc>
          <w:tcPr>
            <w:tcW w:w="6821" w:type="dxa"/>
            <w:noWrap w:val="0"/>
            <w:vAlign w:val="center"/>
          </w:tcPr>
          <w:p>
            <w:pPr>
              <w:tabs>
                <w:tab w:val="left" w:pos="1080"/>
              </w:tabs>
              <w:spacing w:line="400" w:lineRule="exact"/>
              <w:ind w:firstLine="210" w:firstLineChars="100"/>
              <w:rPr>
                <w:rFonts w:hint="eastAsia"/>
                <w:szCs w:val="21"/>
                <w:lang w:val="zh-CN"/>
              </w:rPr>
            </w:pPr>
            <w:r>
              <w:rPr>
                <w:rFonts w:hint="eastAsia"/>
                <w:szCs w:val="21"/>
              </w:rPr>
              <w:t>响应文件有效期为提交响应文件截止之日起90天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ind w:right="-2"/>
              <w:jc w:val="center"/>
              <w:rPr>
                <w:rFonts w:hint="eastAsia" w:cs="Courier New"/>
                <w:sz w:val="21"/>
                <w:szCs w:val="21"/>
                <w:lang w:val="zh-CN"/>
              </w:rPr>
            </w:pPr>
            <w:r>
              <w:rPr>
                <w:rFonts w:hint="eastAsia" w:cs="Courier New"/>
                <w:sz w:val="21"/>
                <w:szCs w:val="21"/>
                <w:lang w:val="zh-CN"/>
              </w:rPr>
              <w:t>9</w:t>
            </w:r>
          </w:p>
        </w:tc>
        <w:tc>
          <w:tcPr>
            <w:tcW w:w="2124" w:type="dxa"/>
            <w:noWrap w:val="0"/>
            <w:vAlign w:val="center"/>
          </w:tcPr>
          <w:p>
            <w:pPr>
              <w:pStyle w:val="50"/>
              <w:ind w:left="38"/>
              <w:jc w:val="center"/>
              <w:rPr>
                <w:rFonts w:hint="eastAsia"/>
                <w:sz w:val="21"/>
                <w:szCs w:val="21"/>
                <w:lang w:val="zh-CN"/>
              </w:rPr>
            </w:pPr>
            <w:r>
              <w:rPr>
                <w:rFonts w:hint="eastAsia"/>
                <w:sz w:val="21"/>
                <w:szCs w:val="21"/>
                <w:lang w:val="zh-CN"/>
              </w:rPr>
              <w:t>★响应文件密封</w:t>
            </w:r>
          </w:p>
        </w:tc>
        <w:tc>
          <w:tcPr>
            <w:tcW w:w="6821" w:type="dxa"/>
            <w:noWrap w:val="0"/>
            <w:vAlign w:val="center"/>
          </w:tcPr>
          <w:p>
            <w:pPr>
              <w:tabs>
                <w:tab w:val="left" w:pos="1080"/>
              </w:tabs>
              <w:spacing w:line="400" w:lineRule="exact"/>
              <w:ind w:firstLine="210" w:firstLineChars="100"/>
              <w:rPr>
                <w:rFonts w:hint="eastAsia" w:ascii="宋体" w:hAnsi="宋体"/>
                <w:szCs w:val="21"/>
              </w:rPr>
            </w:pPr>
            <w:r>
              <w:rPr>
                <w:rFonts w:hint="eastAsia"/>
                <w:szCs w:val="21"/>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atLeast"/>
          <w:jc w:val="center"/>
        </w:trPr>
        <w:tc>
          <w:tcPr>
            <w:tcW w:w="901" w:type="dxa"/>
            <w:noWrap w:val="0"/>
            <w:vAlign w:val="center"/>
          </w:tcPr>
          <w:p>
            <w:pPr>
              <w:pStyle w:val="50"/>
              <w:ind w:right="-2"/>
              <w:jc w:val="center"/>
              <w:rPr>
                <w:rFonts w:hint="eastAsia" w:cs="Courier New"/>
                <w:sz w:val="21"/>
                <w:szCs w:val="21"/>
                <w:lang w:val="zh-CN"/>
              </w:rPr>
            </w:pPr>
            <w:r>
              <w:rPr>
                <w:rFonts w:hint="eastAsia" w:cs="Courier New"/>
                <w:sz w:val="21"/>
                <w:szCs w:val="21"/>
                <w:lang w:val="zh-CN"/>
              </w:rPr>
              <w:t>10</w:t>
            </w:r>
          </w:p>
        </w:tc>
        <w:tc>
          <w:tcPr>
            <w:tcW w:w="2124" w:type="dxa"/>
            <w:noWrap w:val="0"/>
            <w:vAlign w:val="center"/>
          </w:tcPr>
          <w:p>
            <w:pPr>
              <w:pStyle w:val="50"/>
              <w:ind w:left="38"/>
              <w:jc w:val="center"/>
              <w:rPr>
                <w:rFonts w:hint="eastAsia"/>
                <w:sz w:val="21"/>
                <w:szCs w:val="21"/>
                <w:lang w:val="zh-CN"/>
              </w:rPr>
            </w:pPr>
            <w:r>
              <w:rPr>
                <w:rFonts w:hint="eastAsia"/>
                <w:sz w:val="21"/>
                <w:szCs w:val="21"/>
                <w:lang w:val="zh-CN"/>
              </w:rPr>
              <w:t>评审方法</w:t>
            </w:r>
          </w:p>
        </w:tc>
        <w:tc>
          <w:tcPr>
            <w:tcW w:w="6821" w:type="dxa"/>
            <w:noWrap w:val="0"/>
            <w:vAlign w:val="center"/>
          </w:tcPr>
          <w:p>
            <w:pPr>
              <w:pStyle w:val="50"/>
              <w:ind w:firstLine="240" w:firstLineChars="100"/>
              <w:jc w:val="both"/>
              <w:rPr>
                <w:rFonts w:hint="eastAsia"/>
                <w:sz w:val="21"/>
                <w:szCs w:val="21"/>
                <w:lang w:val="zh-CN"/>
              </w:rPr>
            </w:pPr>
            <w:r>
              <w:rPr>
                <w:rFonts w:hint="eastAsia"/>
                <w:color w:val="000000"/>
              </w:rPr>
              <w:t>√</w:t>
            </w:r>
            <w:r>
              <w:rPr>
                <w:rFonts w:hint="eastAsia"/>
                <w:szCs w:val="21"/>
              </w:rPr>
              <w:t>最低价法    □综合评分法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ind w:right="-2"/>
              <w:jc w:val="center"/>
              <w:rPr>
                <w:rFonts w:hint="eastAsia" w:cs="Courier New"/>
                <w:sz w:val="21"/>
                <w:szCs w:val="21"/>
                <w:lang w:val="zh-CN"/>
              </w:rPr>
            </w:pPr>
            <w:r>
              <w:rPr>
                <w:rFonts w:hint="eastAsia" w:cs="Courier New"/>
                <w:sz w:val="21"/>
                <w:szCs w:val="21"/>
                <w:lang w:val="zh-CN"/>
              </w:rPr>
              <w:t>11</w:t>
            </w:r>
          </w:p>
        </w:tc>
        <w:tc>
          <w:tcPr>
            <w:tcW w:w="2124" w:type="dxa"/>
            <w:noWrap w:val="0"/>
            <w:vAlign w:val="center"/>
          </w:tcPr>
          <w:p>
            <w:pPr>
              <w:pStyle w:val="50"/>
              <w:ind w:left="38"/>
              <w:jc w:val="center"/>
              <w:rPr>
                <w:rFonts w:hint="eastAsia"/>
                <w:sz w:val="21"/>
                <w:szCs w:val="21"/>
                <w:lang w:val="zh-CN"/>
              </w:rPr>
            </w:pPr>
            <w:r>
              <w:rPr>
                <w:rFonts w:hint="eastAsia"/>
                <w:sz w:val="21"/>
                <w:szCs w:val="21"/>
                <w:lang w:val="zh-CN"/>
              </w:rPr>
              <w:t>评委人数</w:t>
            </w:r>
          </w:p>
        </w:tc>
        <w:tc>
          <w:tcPr>
            <w:tcW w:w="6821" w:type="dxa"/>
            <w:noWrap w:val="0"/>
            <w:vAlign w:val="center"/>
          </w:tcPr>
          <w:p>
            <w:pPr>
              <w:tabs>
                <w:tab w:val="left" w:pos="1080"/>
              </w:tabs>
              <w:spacing w:line="400" w:lineRule="exact"/>
              <w:ind w:firstLine="210" w:firstLineChars="100"/>
              <w:rPr>
                <w:rFonts w:hint="eastAsia" w:ascii="宋体" w:hAnsi="宋体"/>
                <w:szCs w:val="21"/>
              </w:rPr>
            </w:pPr>
            <w:r>
              <w:rPr>
                <w:rFonts w:hint="eastAsia" w:ascii="宋体" w:hAnsi="宋体"/>
                <w:szCs w:val="21"/>
                <w:lang w:val="en-US" w:eastAsia="zh-CN"/>
              </w:rPr>
              <w:t>3</w:t>
            </w:r>
            <w:r>
              <w:rPr>
                <w:rFonts w:hint="eastAsia" w:ascii="宋体" w:hAnsi="宋体"/>
                <w:szCs w:val="21"/>
              </w:rPr>
              <w:t>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spacing w:line="360" w:lineRule="auto"/>
              <w:ind w:right="-2"/>
              <w:jc w:val="center"/>
              <w:rPr>
                <w:rFonts w:hint="eastAsia" w:cs="Courier New"/>
                <w:sz w:val="21"/>
                <w:szCs w:val="21"/>
                <w:lang w:val="zh-CN"/>
              </w:rPr>
            </w:pPr>
            <w:r>
              <w:rPr>
                <w:rFonts w:hint="eastAsia" w:cs="Courier New"/>
                <w:sz w:val="21"/>
                <w:szCs w:val="21"/>
                <w:lang w:val="zh-CN"/>
              </w:rPr>
              <w:t>12</w:t>
            </w:r>
          </w:p>
        </w:tc>
        <w:tc>
          <w:tcPr>
            <w:tcW w:w="2124" w:type="dxa"/>
            <w:noWrap w:val="0"/>
            <w:vAlign w:val="center"/>
          </w:tcPr>
          <w:p>
            <w:pPr>
              <w:pStyle w:val="50"/>
              <w:spacing w:line="360" w:lineRule="auto"/>
              <w:ind w:left="38"/>
              <w:jc w:val="center"/>
              <w:rPr>
                <w:rFonts w:hint="eastAsia"/>
                <w:sz w:val="21"/>
                <w:szCs w:val="21"/>
                <w:lang w:val="zh-CN"/>
              </w:rPr>
            </w:pPr>
            <w:r>
              <w:rPr>
                <w:rFonts w:hint="eastAsia"/>
                <w:sz w:val="21"/>
                <w:szCs w:val="21"/>
                <w:lang w:val="zh-CN"/>
              </w:rPr>
              <w:t>联合体</w:t>
            </w:r>
          </w:p>
        </w:tc>
        <w:tc>
          <w:tcPr>
            <w:tcW w:w="6821" w:type="dxa"/>
            <w:noWrap w:val="0"/>
            <w:vAlign w:val="center"/>
          </w:tcPr>
          <w:p>
            <w:pPr>
              <w:tabs>
                <w:tab w:val="left" w:pos="1080"/>
              </w:tabs>
              <w:spacing w:line="360" w:lineRule="auto"/>
              <w:ind w:firstLine="210" w:firstLineChars="100"/>
              <w:rPr>
                <w:rFonts w:hint="eastAsia" w:ascii="宋体" w:hAnsi="宋体"/>
                <w:szCs w:val="21"/>
              </w:rPr>
            </w:pPr>
            <w:r>
              <w:rPr>
                <w:rFonts w:hint="eastAsia" w:ascii="宋体" w:hAnsi="宋体"/>
                <w:szCs w:val="21"/>
              </w:rPr>
              <w:t>□</w:t>
            </w:r>
            <w:r>
              <w:rPr>
                <w:rFonts w:hint="eastAsia" w:ascii="宋体" w:hAnsi="宋体"/>
                <w:szCs w:val="21"/>
                <w:lang w:val="zh-CN"/>
              </w:rPr>
              <w:t>允许</w:t>
            </w:r>
            <w:r>
              <w:rPr>
                <w:rFonts w:hint="eastAsia" w:ascii="宋体" w:hAnsi="宋体"/>
                <w:szCs w:val="21"/>
              </w:rPr>
              <w:t xml:space="preserve">       ☑</w:t>
            </w:r>
            <w:r>
              <w:rPr>
                <w:rFonts w:hint="eastAsia" w:ascii="宋体" w:hAnsi="宋体"/>
                <w:szCs w:val="21"/>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spacing w:line="360" w:lineRule="auto"/>
              <w:ind w:right="-2"/>
              <w:jc w:val="center"/>
              <w:rPr>
                <w:rFonts w:hint="eastAsia" w:cs="Courier New"/>
                <w:sz w:val="21"/>
                <w:szCs w:val="21"/>
                <w:lang w:val="zh-CN"/>
              </w:rPr>
            </w:pPr>
            <w:r>
              <w:rPr>
                <w:rFonts w:hint="eastAsia" w:cs="Courier New"/>
                <w:sz w:val="21"/>
                <w:szCs w:val="21"/>
                <w:lang w:val="zh-CN"/>
              </w:rPr>
              <w:t>13</w:t>
            </w:r>
          </w:p>
        </w:tc>
        <w:tc>
          <w:tcPr>
            <w:tcW w:w="2124" w:type="dxa"/>
            <w:noWrap w:val="0"/>
            <w:vAlign w:val="center"/>
          </w:tcPr>
          <w:p>
            <w:pPr>
              <w:pStyle w:val="50"/>
              <w:spacing w:line="360" w:lineRule="auto"/>
              <w:ind w:left="38"/>
              <w:jc w:val="center"/>
              <w:rPr>
                <w:rFonts w:hint="eastAsia"/>
                <w:sz w:val="21"/>
                <w:szCs w:val="21"/>
                <w:lang w:val="zh-CN"/>
              </w:rPr>
            </w:pPr>
            <w:r>
              <w:rPr>
                <w:rFonts w:hint="eastAsia"/>
                <w:sz w:val="21"/>
                <w:szCs w:val="21"/>
                <w:lang w:val="zh-CN"/>
              </w:rPr>
              <w:t>合同分包</w:t>
            </w:r>
          </w:p>
        </w:tc>
        <w:tc>
          <w:tcPr>
            <w:tcW w:w="6821" w:type="dxa"/>
            <w:noWrap w:val="0"/>
            <w:vAlign w:val="center"/>
          </w:tcPr>
          <w:p>
            <w:pPr>
              <w:tabs>
                <w:tab w:val="left" w:pos="1080"/>
              </w:tabs>
              <w:spacing w:line="360" w:lineRule="auto"/>
              <w:ind w:firstLine="210" w:firstLineChars="100"/>
              <w:rPr>
                <w:rFonts w:hint="eastAsia" w:ascii="宋体" w:hAnsi="宋体"/>
                <w:szCs w:val="21"/>
              </w:rPr>
            </w:pPr>
            <w:r>
              <w:rPr>
                <w:rFonts w:hint="eastAsia" w:ascii="宋体" w:hAnsi="宋体"/>
                <w:szCs w:val="21"/>
              </w:rPr>
              <w:t>□</w:t>
            </w:r>
            <w:r>
              <w:rPr>
                <w:rFonts w:hint="eastAsia" w:ascii="宋体" w:hAnsi="宋体"/>
                <w:szCs w:val="21"/>
                <w:lang w:val="zh-CN"/>
              </w:rPr>
              <w:t>允许</w:t>
            </w:r>
            <w:r>
              <w:rPr>
                <w:rFonts w:hint="eastAsia" w:ascii="宋体" w:hAnsi="宋体"/>
                <w:szCs w:val="21"/>
              </w:rPr>
              <w:t xml:space="preserve">       ☑</w:t>
            </w:r>
            <w:r>
              <w:rPr>
                <w:rFonts w:hint="eastAsia" w:ascii="宋体" w:hAnsi="宋体"/>
                <w:szCs w:val="21"/>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spacing w:line="360" w:lineRule="auto"/>
              <w:ind w:right="-2"/>
              <w:jc w:val="center"/>
              <w:rPr>
                <w:rFonts w:hint="eastAsia" w:cs="Courier New"/>
                <w:sz w:val="21"/>
                <w:szCs w:val="21"/>
                <w:lang w:val="zh-CN"/>
              </w:rPr>
            </w:pPr>
            <w:r>
              <w:rPr>
                <w:rFonts w:hint="eastAsia" w:cs="Courier New"/>
                <w:sz w:val="21"/>
                <w:szCs w:val="21"/>
                <w:lang w:val="zh-CN"/>
              </w:rPr>
              <w:t>14</w:t>
            </w:r>
          </w:p>
        </w:tc>
        <w:tc>
          <w:tcPr>
            <w:tcW w:w="2124" w:type="dxa"/>
            <w:noWrap w:val="0"/>
            <w:vAlign w:val="center"/>
          </w:tcPr>
          <w:p>
            <w:pPr>
              <w:pStyle w:val="50"/>
              <w:spacing w:line="360" w:lineRule="auto"/>
              <w:ind w:left="38"/>
              <w:jc w:val="center"/>
              <w:rPr>
                <w:rFonts w:hint="eastAsia"/>
                <w:sz w:val="21"/>
                <w:szCs w:val="21"/>
                <w:lang w:val="zh-CN"/>
              </w:rPr>
            </w:pPr>
            <w:r>
              <w:rPr>
                <w:rFonts w:hint="eastAsia"/>
                <w:sz w:val="21"/>
                <w:szCs w:val="21"/>
                <w:lang w:val="zh-CN"/>
              </w:rPr>
              <w:t>合同转包</w:t>
            </w:r>
          </w:p>
        </w:tc>
        <w:tc>
          <w:tcPr>
            <w:tcW w:w="6821" w:type="dxa"/>
            <w:noWrap w:val="0"/>
            <w:vAlign w:val="center"/>
          </w:tcPr>
          <w:p>
            <w:pPr>
              <w:spacing w:line="360" w:lineRule="auto"/>
              <w:ind w:firstLine="210" w:firstLineChars="100"/>
              <w:rPr>
                <w:rFonts w:hint="eastAsia" w:ascii="宋体" w:hAnsi="宋体"/>
                <w:szCs w:val="21"/>
                <w:lang w:val="zh-CN"/>
              </w:rPr>
            </w:pPr>
            <w:r>
              <w:rPr>
                <w:rFonts w:hint="eastAsia" w:ascii="宋体" w:hAnsi="宋体"/>
                <w:szCs w:val="21"/>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spacing w:line="360" w:lineRule="auto"/>
              <w:ind w:right="-2"/>
              <w:jc w:val="center"/>
              <w:rPr>
                <w:rFonts w:hint="eastAsia" w:cs="Courier New"/>
                <w:sz w:val="21"/>
                <w:szCs w:val="21"/>
                <w:lang w:val="zh-CN"/>
              </w:rPr>
            </w:pPr>
            <w:r>
              <w:rPr>
                <w:rFonts w:hint="eastAsia" w:cs="Courier New"/>
                <w:sz w:val="21"/>
                <w:szCs w:val="21"/>
                <w:lang w:val="zh-CN"/>
              </w:rPr>
              <w:t>15</w:t>
            </w:r>
          </w:p>
        </w:tc>
        <w:tc>
          <w:tcPr>
            <w:tcW w:w="2124" w:type="dxa"/>
            <w:noWrap w:val="0"/>
            <w:vAlign w:val="center"/>
          </w:tcPr>
          <w:p>
            <w:pPr>
              <w:pStyle w:val="50"/>
              <w:ind w:left="38"/>
              <w:jc w:val="center"/>
              <w:rPr>
                <w:rFonts w:hint="eastAsia"/>
                <w:sz w:val="21"/>
                <w:szCs w:val="21"/>
              </w:rPr>
            </w:pPr>
            <w:r>
              <w:rPr>
                <w:rFonts w:hint="eastAsia"/>
                <w:sz w:val="21"/>
                <w:szCs w:val="21"/>
                <w:lang w:val="zh-CN"/>
              </w:rPr>
              <w:t>★</w:t>
            </w:r>
            <w:r>
              <w:rPr>
                <w:rFonts w:hint="eastAsia"/>
                <w:sz w:val="21"/>
                <w:szCs w:val="21"/>
              </w:rPr>
              <w:t>低于成本价</w:t>
            </w:r>
          </w:p>
          <w:p>
            <w:pPr>
              <w:pStyle w:val="50"/>
              <w:spacing w:line="360" w:lineRule="auto"/>
              <w:ind w:left="38"/>
              <w:jc w:val="center"/>
              <w:rPr>
                <w:rFonts w:hint="eastAsia"/>
                <w:sz w:val="21"/>
                <w:szCs w:val="21"/>
                <w:lang w:val="zh-CN"/>
              </w:rPr>
            </w:pPr>
            <w:r>
              <w:rPr>
                <w:rFonts w:hint="eastAsia"/>
                <w:sz w:val="21"/>
                <w:szCs w:val="21"/>
              </w:rPr>
              <w:t>不正当竞争预防措施</w:t>
            </w:r>
          </w:p>
        </w:tc>
        <w:tc>
          <w:tcPr>
            <w:tcW w:w="6821" w:type="dxa"/>
            <w:noWrap w:val="0"/>
            <w:vAlign w:val="center"/>
          </w:tcPr>
          <w:p>
            <w:pPr>
              <w:spacing w:line="360" w:lineRule="auto"/>
              <w:ind w:firstLine="210" w:firstLineChars="100"/>
              <w:rPr>
                <w:rFonts w:hint="eastAsia" w:ascii="宋体" w:hAnsi="宋体"/>
                <w:szCs w:val="21"/>
                <w:lang w:val="zh-CN"/>
              </w:rPr>
            </w:pPr>
            <w:r>
              <w:rPr>
                <w:rFonts w:hint="eastAsia" w:ascii="宋体" w:hAnsi="宋体"/>
                <w:szCs w:val="21"/>
              </w:rPr>
              <w:t>评审小组认为供应商的报价明显低于其他通过符合性审查供应商的报价，有可能影响产品质量或者不能诚信履约的，可以要求其合理的时间内提供书面说明，必要时提交相关证明材料；供应商不能证明其报价合理性的，评审小组应当将其作为无效响应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spacing w:line="360" w:lineRule="auto"/>
              <w:ind w:right="-2"/>
              <w:jc w:val="center"/>
              <w:rPr>
                <w:rFonts w:hint="eastAsia" w:cs="Courier New"/>
                <w:sz w:val="21"/>
                <w:szCs w:val="21"/>
                <w:lang w:val="zh-CN"/>
              </w:rPr>
            </w:pPr>
            <w:r>
              <w:rPr>
                <w:rFonts w:hint="eastAsia" w:cs="Courier New"/>
                <w:sz w:val="21"/>
                <w:szCs w:val="21"/>
                <w:lang w:val="zh-CN"/>
              </w:rPr>
              <w:t>16</w:t>
            </w:r>
          </w:p>
        </w:tc>
        <w:tc>
          <w:tcPr>
            <w:tcW w:w="2124" w:type="dxa"/>
            <w:noWrap w:val="0"/>
            <w:vAlign w:val="center"/>
          </w:tcPr>
          <w:p>
            <w:pPr>
              <w:pStyle w:val="50"/>
              <w:spacing w:line="360" w:lineRule="auto"/>
              <w:ind w:left="38"/>
              <w:jc w:val="center"/>
              <w:rPr>
                <w:rFonts w:hint="eastAsia"/>
                <w:sz w:val="21"/>
                <w:szCs w:val="21"/>
                <w:lang w:val="zh-CN"/>
              </w:rPr>
            </w:pPr>
            <w:r>
              <w:rPr>
                <w:rFonts w:hint="eastAsia"/>
                <w:sz w:val="21"/>
                <w:szCs w:val="21"/>
                <w:lang w:val="zh-CN"/>
              </w:rPr>
              <w:t>确定供应商的方式</w:t>
            </w:r>
          </w:p>
        </w:tc>
        <w:tc>
          <w:tcPr>
            <w:tcW w:w="6821" w:type="dxa"/>
            <w:noWrap w:val="0"/>
            <w:vAlign w:val="center"/>
          </w:tcPr>
          <w:p>
            <w:pPr>
              <w:ind w:firstLine="210" w:firstLineChars="100"/>
              <w:rPr>
                <w:rFonts w:hint="eastAsia" w:ascii="宋体" w:hAnsi="宋体"/>
                <w:szCs w:val="21"/>
                <w:lang w:val="zh-CN"/>
              </w:rPr>
            </w:pPr>
            <w:r>
              <w:rPr>
                <w:rFonts w:hint="eastAsia"/>
                <w:szCs w:val="21"/>
              </w:rPr>
              <w:t>□</w:t>
            </w:r>
            <w:r>
              <w:rPr>
                <w:rFonts w:hint="eastAsia" w:ascii="宋体" w:hAnsi="宋体"/>
                <w:szCs w:val="21"/>
                <w:lang w:val="zh-CN"/>
              </w:rPr>
              <w:t>采购人将按评审小组推荐的成交候选供应商顺序确定成交供应商；</w:t>
            </w:r>
          </w:p>
          <w:p>
            <w:pPr>
              <w:spacing w:line="360" w:lineRule="auto"/>
              <w:ind w:firstLine="210" w:firstLineChars="100"/>
              <w:rPr>
                <w:rFonts w:hint="eastAsia" w:ascii="宋体" w:hAnsi="宋体"/>
                <w:szCs w:val="21"/>
                <w:lang w:val="zh-CN"/>
              </w:rPr>
            </w:pPr>
            <w:r>
              <w:rPr>
                <w:rFonts w:hint="eastAsia"/>
                <w:szCs w:val="21"/>
              </w:rPr>
              <w:t>☑</w:t>
            </w:r>
            <w:r>
              <w:rPr>
                <w:rFonts w:hint="eastAsia"/>
                <w:szCs w:val="21"/>
                <w:lang w:val="zh-CN"/>
              </w:rPr>
              <w:t>采购人授权评审小组根据评审结果直接确定成交供应商。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ind w:right="-2"/>
              <w:jc w:val="center"/>
              <w:rPr>
                <w:rFonts w:hint="eastAsia" w:cs="Courier New"/>
                <w:sz w:val="21"/>
                <w:szCs w:val="21"/>
                <w:lang w:val="zh-CN"/>
              </w:rPr>
            </w:pPr>
            <w:r>
              <w:rPr>
                <w:rFonts w:hint="eastAsia" w:cs="Courier New"/>
                <w:sz w:val="21"/>
                <w:szCs w:val="21"/>
                <w:lang w:val="zh-CN"/>
              </w:rPr>
              <w:t>17</w:t>
            </w:r>
          </w:p>
        </w:tc>
        <w:tc>
          <w:tcPr>
            <w:tcW w:w="2124" w:type="dxa"/>
            <w:noWrap w:val="0"/>
            <w:vAlign w:val="center"/>
          </w:tcPr>
          <w:p>
            <w:pPr>
              <w:pStyle w:val="50"/>
              <w:ind w:left="38"/>
              <w:jc w:val="center"/>
              <w:rPr>
                <w:rFonts w:hint="eastAsia"/>
                <w:sz w:val="21"/>
                <w:szCs w:val="21"/>
              </w:rPr>
            </w:pPr>
            <w:r>
              <w:rPr>
                <w:rFonts w:hint="eastAsia"/>
                <w:sz w:val="21"/>
                <w:szCs w:val="21"/>
                <w:lang w:val="zh-CN"/>
              </w:rPr>
              <w:t>合同签订</w:t>
            </w:r>
          </w:p>
        </w:tc>
        <w:tc>
          <w:tcPr>
            <w:tcW w:w="6821" w:type="dxa"/>
            <w:noWrap w:val="0"/>
            <w:vAlign w:val="center"/>
          </w:tcPr>
          <w:p>
            <w:pPr>
              <w:spacing w:line="320" w:lineRule="exact"/>
              <w:ind w:left="105" w:leftChars="50" w:right="105" w:rightChars="50"/>
              <w:rPr>
                <w:rFonts w:hint="eastAsia" w:ascii="宋体" w:hAnsi="宋体"/>
                <w:szCs w:val="21"/>
              </w:rPr>
            </w:pPr>
            <w:r>
              <w:rPr>
                <w:rFonts w:hint="eastAsia"/>
                <w:szCs w:val="21"/>
              </w:rPr>
              <w:t>采购合同在成交通知书发出之日起30日内，按照成交结果以及采购文件确定的合同文本以及采购标的、规格型号、采购金额、采购数量、技术和服务要求等事项签订。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ind w:right="-2" w:rightChars="0"/>
              <w:jc w:val="center"/>
              <w:rPr>
                <w:rFonts w:hint="default" w:ascii="宋体" w:hAnsi="宋体" w:eastAsia="宋体" w:cs="Courier New"/>
                <w:sz w:val="21"/>
                <w:szCs w:val="21"/>
                <w:lang w:val="en-US" w:eastAsia="zh-CN" w:bidi="ar-SA"/>
              </w:rPr>
            </w:pPr>
            <w:r>
              <w:rPr>
                <w:rFonts w:hint="eastAsia" w:cs="Courier New"/>
                <w:sz w:val="21"/>
                <w:szCs w:val="21"/>
                <w:lang w:val="en-US" w:eastAsia="zh-CN"/>
              </w:rPr>
              <w:t>18</w:t>
            </w:r>
          </w:p>
        </w:tc>
        <w:tc>
          <w:tcPr>
            <w:tcW w:w="2124" w:type="dxa"/>
            <w:noWrap w:val="0"/>
            <w:vAlign w:val="center"/>
          </w:tcPr>
          <w:p>
            <w:pPr>
              <w:pStyle w:val="50"/>
              <w:jc w:val="center"/>
              <w:rPr>
                <w:rFonts w:hint="eastAsia" w:ascii="宋体" w:hAnsi="宋体" w:cs="宋体"/>
                <w:sz w:val="21"/>
                <w:szCs w:val="21"/>
                <w:lang w:val="zh-CN" w:eastAsia="zh-CN" w:bidi="ar-SA"/>
              </w:rPr>
            </w:pPr>
            <w:r>
              <w:rPr>
                <w:rFonts w:hint="eastAsia"/>
                <w:sz w:val="21"/>
                <w:szCs w:val="21"/>
              </w:rPr>
              <w:t>采购文件、采购过程、结果工作咨询</w:t>
            </w:r>
          </w:p>
        </w:tc>
        <w:tc>
          <w:tcPr>
            <w:tcW w:w="6821" w:type="dxa"/>
            <w:noWrap w:val="0"/>
            <w:vAlign w:val="center"/>
          </w:tcPr>
          <w:p>
            <w:pPr>
              <w:pStyle w:val="50"/>
              <w:ind w:firstLine="210" w:firstLineChars="100"/>
              <w:jc w:val="both"/>
              <w:rPr>
                <w:rFonts w:hint="eastAsia" w:ascii="宋体" w:hAnsi="宋体" w:cs="宋体"/>
                <w:sz w:val="21"/>
                <w:szCs w:val="21"/>
                <w:lang w:val="zh-CN" w:eastAsia="zh-CN" w:bidi="ar-SA"/>
              </w:rPr>
            </w:pPr>
            <w:r>
              <w:rPr>
                <w:rFonts w:hint="eastAsia"/>
                <w:sz w:val="21"/>
                <w:szCs w:val="21"/>
              </w:rPr>
              <w:t>联系人：</w:t>
            </w:r>
            <w:r>
              <w:rPr>
                <w:rFonts w:hint="eastAsia"/>
                <w:sz w:val="21"/>
                <w:szCs w:val="21"/>
                <w:lang w:val="en-US" w:eastAsia="zh-CN"/>
              </w:rPr>
              <w:t>胡小涛</w:t>
            </w:r>
            <w:r>
              <w:rPr>
                <w:rFonts w:hint="eastAsia"/>
                <w:sz w:val="21"/>
                <w:szCs w:val="21"/>
                <w:highlight w:val="yellow"/>
              </w:rPr>
              <w:t xml:space="preserve">   </w:t>
            </w:r>
            <w:r>
              <w:rPr>
                <w:rFonts w:hint="eastAsia"/>
                <w:sz w:val="21"/>
                <w:szCs w:val="21"/>
              </w:rPr>
              <w:t xml:space="preserve">  联系电话</w:t>
            </w:r>
            <w:r>
              <w:rPr>
                <w:rFonts w:hint="eastAsia"/>
                <w:sz w:val="21"/>
                <w:szCs w:val="21"/>
                <w:highlight w:val="yellow"/>
              </w:rPr>
              <w:t>：</w:t>
            </w:r>
            <w:r>
              <w:rPr>
                <w:rFonts w:hint="eastAsia"/>
                <w:sz w:val="21"/>
                <w:szCs w:val="21"/>
                <w:highlight w:val="yellow"/>
                <w:lang w:val="en-US" w:eastAsia="zh-CN"/>
              </w:rPr>
              <w:t>15210272093</w:t>
            </w:r>
            <w:r>
              <w:rPr>
                <w:rFonts w:hint="eastAsia"/>
                <w:sz w:val="21"/>
                <w:szCs w:val="21"/>
                <w:highlight w:val="yellow"/>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ind w:right="-2" w:rightChars="0"/>
              <w:jc w:val="center"/>
              <w:rPr>
                <w:rFonts w:hint="default" w:ascii="宋体" w:hAnsi="宋体" w:eastAsia="宋体" w:cs="Courier New"/>
                <w:sz w:val="21"/>
                <w:szCs w:val="21"/>
                <w:lang w:val="en-US" w:eastAsia="zh-CN" w:bidi="ar-SA"/>
              </w:rPr>
            </w:pPr>
            <w:r>
              <w:rPr>
                <w:rFonts w:hint="eastAsia" w:cs="Courier New"/>
                <w:sz w:val="21"/>
                <w:szCs w:val="21"/>
                <w:lang w:val="en-US" w:eastAsia="zh-CN"/>
              </w:rPr>
              <w:t>19</w:t>
            </w:r>
          </w:p>
        </w:tc>
        <w:tc>
          <w:tcPr>
            <w:tcW w:w="2124" w:type="dxa"/>
            <w:noWrap w:val="0"/>
            <w:vAlign w:val="center"/>
          </w:tcPr>
          <w:p>
            <w:pPr>
              <w:pStyle w:val="50"/>
              <w:ind w:firstLine="210" w:firstLineChars="100"/>
              <w:jc w:val="center"/>
              <w:rPr>
                <w:rFonts w:hint="eastAsia" w:ascii="宋体" w:hAnsi="宋体" w:cs="宋体"/>
                <w:sz w:val="21"/>
                <w:szCs w:val="21"/>
                <w:lang w:val="zh-CN" w:eastAsia="zh-CN" w:bidi="ar-SA"/>
              </w:rPr>
            </w:pPr>
            <w:r>
              <w:rPr>
                <w:rFonts w:hint="eastAsia"/>
                <w:sz w:val="21"/>
                <w:szCs w:val="21"/>
                <w:lang w:val="zh-CN"/>
              </w:rPr>
              <w:t>供应商质疑和投诉</w:t>
            </w:r>
          </w:p>
        </w:tc>
        <w:tc>
          <w:tcPr>
            <w:tcW w:w="6821" w:type="dxa"/>
            <w:noWrap w:val="0"/>
            <w:vAlign w:val="center"/>
          </w:tcPr>
          <w:p>
            <w:pPr>
              <w:ind w:firstLine="240"/>
              <w:rPr>
                <w:rFonts w:ascii="宋体" w:hAnsi="宋体"/>
                <w:szCs w:val="21"/>
                <w:lang w:val="zh-CN"/>
              </w:rPr>
            </w:pPr>
            <w:r>
              <w:rPr>
                <w:rFonts w:hint="eastAsia" w:ascii="宋体" w:hAnsi="宋体"/>
                <w:szCs w:val="21"/>
                <w:lang w:val="zh-CN"/>
              </w:rPr>
              <w:t>接受质疑和受理投诉单位：</w:t>
            </w:r>
            <w:r>
              <w:rPr>
                <w:rFonts w:ascii="宋体" w:hAnsi="宋体"/>
                <w:szCs w:val="21"/>
                <w:lang w:val="zh-CN"/>
              </w:rPr>
              <w:t xml:space="preserve"> </w:t>
            </w:r>
          </w:p>
          <w:p>
            <w:pPr>
              <w:ind w:firstLine="240"/>
              <w:rPr>
                <w:rFonts w:hint="default" w:ascii="宋体" w:hAnsi="宋体" w:eastAsia="宋体"/>
                <w:szCs w:val="21"/>
                <w:lang w:val="en-US" w:eastAsia="zh-CN"/>
              </w:rPr>
            </w:pPr>
            <w:r>
              <w:rPr>
                <w:rFonts w:hint="eastAsia" w:ascii="宋体" w:hAnsi="宋体"/>
                <w:szCs w:val="21"/>
                <w:lang w:val="zh-CN"/>
              </w:rPr>
              <w:t>联</w:t>
            </w:r>
            <w:r>
              <w:rPr>
                <w:rFonts w:ascii="宋体" w:hAnsi="宋体"/>
                <w:szCs w:val="21"/>
                <w:lang w:val="zh-CN"/>
              </w:rPr>
              <w:t xml:space="preserve"> </w:t>
            </w:r>
            <w:r>
              <w:rPr>
                <w:rFonts w:hint="eastAsia" w:ascii="宋体" w:hAnsi="宋体"/>
                <w:szCs w:val="21"/>
                <w:lang w:val="zh-CN"/>
              </w:rPr>
              <w:t>系</w:t>
            </w:r>
            <w:r>
              <w:rPr>
                <w:rFonts w:ascii="宋体" w:hAnsi="宋体"/>
                <w:szCs w:val="21"/>
                <w:lang w:val="zh-CN"/>
              </w:rPr>
              <w:t xml:space="preserve"> </w:t>
            </w:r>
            <w:r>
              <w:rPr>
                <w:rFonts w:hint="eastAsia" w:ascii="宋体" w:hAnsi="宋体"/>
                <w:szCs w:val="21"/>
                <w:lang w:val="zh-CN"/>
              </w:rPr>
              <w:t>人：</w:t>
            </w:r>
            <w:r>
              <w:rPr>
                <w:rFonts w:hint="eastAsia" w:ascii="宋体" w:hAnsi="宋体"/>
                <w:szCs w:val="21"/>
                <w:lang w:val="en-US" w:eastAsia="zh-CN"/>
              </w:rPr>
              <w:t>郑臻</w:t>
            </w:r>
            <w:r>
              <w:rPr>
                <w:rFonts w:ascii="宋体" w:hAnsi="宋体"/>
                <w:szCs w:val="21"/>
                <w:lang w:val="zh-CN"/>
              </w:rPr>
              <w:t xml:space="preserve">    </w:t>
            </w:r>
            <w:r>
              <w:rPr>
                <w:rFonts w:hint="eastAsia" w:ascii="宋体" w:hAnsi="宋体"/>
                <w:szCs w:val="21"/>
                <w:lang w:val="zh-CN"/>
              </w:rPr>
              <w:t>联系电话：</w:t>
            </w:r>
            <w:r>
              <w:rPr>
                <w:rFonts w:ascii="宋体" w:hAnsi="宋体"/>
                <w:szCs w:val="21"/>
                <w:lang w:val="zh-CN"/>
              </w:rPr>
              <w:t xml:space="preserve"> </w:t>
            </w:r>
            <w:r>
              <w:rPr>
                <w:rFonts w:hint="eastAsia" w:ascii="宋体" w:hAnsi="宋体"/>
                <w:szCs w:val="21"/>
                <w:lang w:val="en-US" w:eastAsia="zh-CN"/>
              </w:rPr>
              <w:t>13915872476</w:t>
            </w:r>
          </w:p>
          <w:p>
            <w:pPr>
              <w:ind w:firstLine="240"/>
              <w:rPr>
                <w:rFonts w:hint="default" w:ascii="宋体" w:hAnsi="宋体" w:eastAsia="宋体"/>
                <w:szCs w:val="21"/>
                <w:lang w:val="en-US" w:eastAsia="zh-CN"/>
              </w:rPr>
            </w:pPr>
            <w:r>
              <w:rPr>
                <w:rFonts w:hint="eastAsia" w:ascii="宋体" w:hAnsi="宋体"/>
                <w:szCs w:val="21"/>
                <w:lang w:val="zh-CN"/>
              </w:rPr>
              <w:t>联系地址：</w:t>
            </w:r>
            <w:r>
              <w:rPr>
                <w:rFonts w:hint="eastAsia" w:ascii="宋体" w:hAnsi="宋体"/>
                <w:szCs w:val="21"/>
                <w:lang w:val="en-US" w:eastAsia="zh-CN"/>
              </w:rPr>
              <w:t>江苏省溧阳市中关村大道1号长三角物理研究中心</w:t>
            </w:r>
          </w:p>
          <w:p>
            <w:pPr>
              <w:pStyle w:val="50"/>
              <w:ind w:firstLine="210" w:firstLineChars="100"/>
              <w:jc w:val="both"/>
              <w:rPr>
                <w:rFonts w:hint="eastAsia" w:ascii="宋体" w:hAnsi="宋体" w:cs="宋体"/>
                <w:sz w:val="21"/>
                <w:szCs w:val="21"/>
                <w:lang w:val="en-US" w:eastAsia="zh-CN" w:bidi="ar-SA"/>
              </w:rPr>
            </w:pPr>
            <w:r>
              <w:rPr>
                <w:rFonts w:hint="eastAsia"/>
                <w:sz w:val="21"/>
                <w:szCs w:val="21"/>
                <w:lang w:val="zh-CN"/>
              </w:rPr>
              <w:t>注：供应商质疑和投诉须以书面形式提出。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ind w:right="-2" w:rightChars="0"/>
              <w:jc w:val="center"/>
              <w:rPr>
                <w:rFonts w:hint="default" w:ascii="宋体" w:hAnsi="宋体" w:eastAsia="宋体" w:cs="Courier New"/>
                <w:sz w:val="21"/>
                <w:szCs w:val="21"/>
                <w:lang w:val="en-US" w:eastAsia="zh-CN" w:bidi="ar-SA"/>
              </w:rPr>
            </w:pPr>
            <w:r>
              <w:rPr>
                <w:rFonts w:hint="eastAsia" w:cs="Courier New"/>
                <w:sz w:val="21"/>
                <w:szCs w:val="21"/>
                <w:lang w:val="en-US" w:eastAsia="zh-CN"/>
              </w:rPr>
              <w:t>20</w:t>
            </w:r>
          </w:p>
        </w:tc>
        <w:tc>
          <w:tcPr>
            <w:tcW w:w="2124" w:type="dxa"/>
            <w:noWrap w:val="0"/>
            <w:vAlign w:val="center"/>
          </w:tcPr>
          <w:p>
            <w:pPr>
              <w:pStyle w:val="50"/>
              <w:ind w:left="38" w:leftChars="0"/>
              <w:jc w:val="center"/>
              <w:rPr>
                <w:rFonts w:hint="eastAsia" w:ascii="宋体" w:hAnsi="宋体" w:cs="宋体"/>
                <w:sz w:val="21"/>
                <w:szCs w:val="21"/>
                <w:lang w:val="zh-CN" w:eastAsia="zh-CN" w:bidi="ar-SA"/>
              </w:rPr>
            </w:pPr>
            <w:r>
              <w:rPr>
                <w:rFonts w:hint="eastAsia"/>
                <w:sz w:val="21"/>
                <w:szCs w:val="21"/>
                <w:lang w:val="zh-CN"/>
              </w:rPr>
              <w:t>备注</w:t>
            </w:r>
          </w:p>
        </w:tc>
        <w:tc>
          <w:tcPr>
            <w:tcW w:w="6821" w:type="dxa"/>
            <w:noWrap w:val="0"/>
            <w:vAlign w:val="center"/>
          </w:tcPr>
          <w:p>
            <w:pPr>
              <w:pStyle w:val="50"/>
              <w:ind w:firstLine="210" w:firstLineChars="100"/>
              <w:jc w:val="both"/>
              <w:rPr>
                <w:rFonts w:hint="eastAsia" w:ascii="宋体" w:hAnsi="宋体" w:cs="宋体"/>
                <w:sz w:val="21"/>
                <w:szCs w:val="21"/>
                <w:lang w:val="zh-CN" w:eastAsia="zh-CN" w:bidi="ar-SA"/>
              </w:rPr>
            </w:pPr>
            <w:r>
              <w:rPr>
                <w:rFonts w:hint="eastAsia"/>
                <w:sz w:val="21"/>
                <w:szCs w:val="21"/>
                <w:lang w:val="zh-CN"/>
              </w:rPr>
              <w:t>采购文件与本附表不一致之处，以本附表规定为准。</w:t>
            </w:r>
          </w:p>
        </w:tc>
      </w:tr>
    </w:tbl>
    <w:p>
      <w:pPr>
        <w:rPr>
          <w:rFonts w:hint="eastAsia"/>
          <w:sz w:val="18"/>
          <w:szCs w:val="18"/>
        </w:rPr>
      </w:pPr>
    </w:p>
    <w:p>
      <w:pPr>
        <w:pStyle w:val="49"/>
        <w:ind w:firstLine="0" w:firstLineChars="0"/>
        <w:jc w:val="right"/>
        <w:rPr>
          <w:rFonts w:hint="eastAsia" w:ascii="宋体" w:hAnsi="宋体"/>
          <w:color w:val="000000"/>
          <w:sz w:val="24"/>
        </w:rPr>
      </w:pPr>
      <w:r>
        <w:rPr>
          <w:rFonts w:hint="eastAsia" w:ascii="宋体" w:hAnsi="宋体"/>
          <w:color w:val="000000"/>
          <w:sz w:val="24"/>
        </w:rPr>
        <w:t xml:space="preserve">      </w:t>
      </w:r>
    </w:p>
    <w:p>
      <w:pPr>
        <w:pStyle w:val="49"/>
        <w:ind w:firstLine="0" w:firstLineChars="0"/>
        <w:jc w:val="right"/>
        <w:rPr>
          <w:rFonts w:hint="eastAsia" w:ascii="宋体" w:hAnsi="宋体"/>
          <w:color w:val="000000"/>
          <w:sz w:val="24"/>
        </w:rPr>
      </w:pPr>
    </w:p>
    <w:p>
      <w:pPr>
        <w:pStyle w:val="49"/>
        <w:ind w:right="120" w:firstLine="0" w:firstLineChars="0"/>
        <w:jc w:val="right"/>
        <w:rPr>
          <w:rFonts w:hint="eastAsia" w:ascii="宋体" w:hAnsi="宋体"/>
          <w:color w:val="000000"/>
          <w:sz w:val="24"/>
        </w:rPr>
      </w:pPr>
      <w:r>
        <w:rPr>
          <w:rFonts w:hint="eastAsia" w:ascii="宋体" w:hAnsi="宋体"/>
          <w:color w:val="000000"/>
          <w:sz w:val="24"/>
        </w:rPr>
        <w:t>20</w:t>
      </w:r>
      <w:r>
        <w:rPr>
          <w:rFonts w:ascii="宋体" w:hAnsi="宋体"/>
          <w:color w:val="000000"/>
          <w:sz w:val="24"/>
        </w:rPr>
        <w:t>2</w:t>
      </w:r>
      <w:r>
        <w:rPr>
          <w:rFonts w:hint="eastAsia" w:ascii="宋体" w:hAnsi="宋体"/>
          <w:color w:val="000000"/>
          <w:sz w:val="24"/>
          <w:lang w:val="en-US" w:eastAsia="zh-CN"/>
        </w:rPr>
        <w:t>4</w:t>
      </w:r>
      <w:r>
        <w:rPr>
          <w:rFonts w:hint="eastAsia" w:ascii="宋体" w:hAnsi="宋体"/>
          <w:color w:val="000000"/>
          <w:sz w:val="24"/>
        </w:rPr>
        <w:t>年</w:t>
      </w:r>
      <w:r>
        <w:rPr>
          <w:rFonts w:hint="eastAsia" w:ascii="宋体" w:hAnsi="宋体"/>
          <w:color w:val="000000"/>
          <w:sz w:val="24"/>
          <w:lang w:val="en-US" w:eastAsia="zh-CN"/>
        </w:rPr>
        <w:t>02</w:t>
      </w:r>
      <w:r>
        <w:rPr>
          <w:rFonts w:hint="eastAsia" w:ascii="宋体" w:hAnsi="宋体"/>
          <w:color w:val="000000"/>
          <w:sz w:val="24"/>
        </w:rPr>
        <w:t>月</w:t>
      </w:r>
      <w:r>
        <w:rPr>
          <w:rFonts w:hint="eastAsia" w:ascii="宋体" w:hAnsi="宋体"/>
          <w:color w:val="000000"/>
          <w:sz w:val="24"/>
          <w:lang w:val="en-US" w:eastAsia="zh-CN"/>
        </w:rPr>
        <w:t>04</w:t>
      </w:r>
      <w:r>
        <w:rPr>
          <w:rFonts w:hint="eastAsia" w:ascii="宋体" w:hAnsi="宋体"/>
          <w:color w:val="000000"/>
          <w:sz w:val="24"/>
        </w:rPr>
        <w:t>日</w:t>
      </w:r>
    </w:p>
    <w:p>
      <w:pPr>
        <w:pStyle w:val="49"/>
        <w:ind w:right="120" w:firstLine="0" w:firstLineChars="0"/>
        <w:jc w:val="right"/>
        <w:rPr>
          <w:rFonts w:hint="eastAsia" w:ascii="宋体" w:hAnsi="宋体"/>
          <w:color w:val="000000"/>
          <w:sz w:val="24"/>
        </w:rPr>
      </w:pPr>
    </w:p>
    <w:p>
      <w:pPr>
        <w:pStyle w:val="49"/>
        <w:ind w:right="120" w:firstLine="0" w:firstLineChars="0"/>
        <w:jc w:val="right"/>
        <w:rPr>
          <w:rFonts w:hint="eastAsia" w:ascii="宋体" w:hAnsi="宋体"/>
          <w:color w:val="000000"/>
          <w:sz w:val="24"/>
        </w:rPr>
      </w:pPr>
    </w:p>
    <w:p>
      <w:pPr>
        <w:pStyle w:val="49"/>
        <w:ind w:right="120" w:firstLine="0" w:firstLineChars="0"/>
        <w:jc w:val="right"/>
        <w:rPr>
          <w:rFonts w:hint="eastAsia" w:ascii="宋体" w:hAnsi="宋体"/>
          <w:color w:val="000000"/>
          <w:sz w:val="24"/>
        </w:rPr>
      </w:pPr>
    </w:p>
    <w:p>
      <w:pPr>
        <w:pStyle w:val="49"/>
        <w:ind w:right="120" w:firstLine="0" w:firstLineChars="0"/>
        <w:jc w:val="right"/>
        <w:rPr>
          <w:rFonts w:hint="eastAsia" w:ascii="宋体" w:hAnsi="宋体"/>
          <w:color w:val="000000"/>
          <w:sz w:val="24"/>
        </w:rPr>
      </w:pPr>
    </w:p>
    <w:p>
      <w:pPr>
        <w:pStyle w:val="49"/>
        <w:ind w:right="120" w:firstLine="0" w:firstLineChars="0"/>
        <w:jc w:val="right"/>
        <w:rPr>
          <w:rFonts w:hint="eastAsia" w:ascii="宋体" w:hAnsi="宋体"/>
          <w:color w:val="000000"/>
          <w:sz w:val="24"/>
        </w:rPr>
      </w:pPr>
    </w:p>
    <w:p>
      <w:pPr>
        <w:pStyle w:val="49"/>
        <w:ind w:right="120" w:firstLine="0" w:firstLineChars="0"/>
        <w:jc w:val="right"/>
        <w:rPr>
          <w:rFonts w:hint="eastAsia" w:ascii="宋体" w:hAnsi="宋体"/>
          <w:color w:val="000000"/>
          <w:sz w:val="24"/>
        </w:rPr>
      </w:pPr>
    </w:p>
    <w:p>
      <w:pPr>
        <w:pStyle w:val="49"/>
        <w:ind w:right="120" w:firstLine="0" w:firstLineChars="0"/>
        <w:jc w:val="right"/>
        <w:rPr>
          <w:rFonts w:hint="eastAsia" w:ascii="宋体" w:hAnsi="宋体"/>
          <w:color w:val="000000"/>
          <w:sz w:val="24"/>
        </w:rPr>
      </w:pPr>
    </w:p>
    <w:p>
      <w:pPr>
        <w:pStyle w:val="49"/>
        <w:ind w:right="120" w:firstLine="0" w:firstLineChars="0"/>
        <w:jc w:val="right"/>
        <w:rPr>
          <w:rFonts w:hint="eastAsia" w:ascii="宋体" w:hAnsi="宋体"/>
          <w:color w:val="000000"/>
          <w:sz w:val="24"/>
        </w:rPr>
      </w:pPr>
    </w:p>
    <w:p>
      <w:pPr>
        <w:pStyle w:val="49"/>
        <w:ind w:right="120" w:firstLine="0" w:firstLineChars="0"/>
        <w:jc w:val="right"/>
        <w:rPr>
          <w:rFonts w:hint="eastAsia" w:ascii="宋体" w:hAnsi="宋体"/>
          <w:color w:val="000000"/>
          <w:sz w:val="24"/>
        </w:rPr>
      </w:pPr>
    </w:p>
    <w:p>
      <w:pPr>
        <w:pStyle w:val="49"/>
        <w:ind w:right="120" w:firstLine="0" w:firstLineChars="0"/>
        <w:jc w:val="right"/>
        <w:rPr>
          <w:rFonts w:hint="eastAsia" w:ascii="宋体" w:hAnsi="宋体"/>
          <w:color w:val="000000"/>
          <w:sz w:val="24"/>
        </w:rPr>
      </w:pPr>
    </w:p>
    <w:p>
      <w:pPr>
        <w:pStyle w:val="49"/>
        <w:ind w:right="120" w:firstLine="0" w:firstLineChars="0"/>
        <w:jc w:val="right"/>
        <w:rPr>
          <w:rFonts w:hint="eastAsia" w:ascii="宋体" w:hAnsi="宋体"/>
          <w:color w:val="000000"/>
          <w:sz w:val="24"/>
        </w:rPr>
      </w:pPr>
    </w:p>
    <w:p>
      <w:pPr>
        <w:jc w:val="center"/>
        <w:rPr>
          <w:rFonts w:hint="eastAsia"/>
          <w:b/>
          <w:sz w:val="36"/>
          <w:szCs w:val="36"/>
        </w:rPr>
      </w:pPr>
      <w:r>
        <w:rPr>
          <w:rFonts w:hint="eastAsia"/>
          <w:b/>
          <w:sz w:val="36"/>
          <w:szCs w:val="36"/>
        </w:rPr>
        <w:t>采购</w:t>
      </w:r>
      <w:bookmarkStart w:id="0" w:name="_Toc217446094"/>
      <w:r>
        <w:rPr>
          <w:rFonts w:hint="eastAsia"/>
          <w:b/>
          <w:sz w:val="36"/>
          <w:szCs w:val="36"/>
        </w:rPr>
        <w:t>需求</w:t>
      </w:r>
    </w:p>
    <w:p>
      <w:pPr>
        <w:rPr>
          <w:rFonts w:hint="eastAsia" w:ascii="宋体"/>
          <w:b/>
          <w:sz w:val="24"/>
        </w:rPr>
      </w:pPr>
      <w:r>
        <w:rPr>
          <w:rFonts w:hint="eastAsia" w:ascii="宋体" w:hAnsi="宋体"/>
          <w:b/>
          <w:sz w:val="24"/>
        </w:rPr>
        <w:t xml:space="preserve">一. </w:t>
      </w:r>
      <w:bookmarkEnd w:id="0"/>
      <w:bookmarkStart w:id="1" w:name="_Toc217446095"/>
      <w:r>
        <w:rPr>
          <w:rFonts w:hint="eastAsia" w:ascii="宋体"/>
          <w:b/>
          <w:sz w:val="24"/>
        </w:rPr>
        <w:t xml:space="preserve">货物需求一览  </w:t>
      </w:r>
    </w:p>
    <w:p>
      <w:pPr>
        <w:rPr>
          <w:rFonts w:hint="eastAsia"/>
          <w:b/>
          <w:sz w:val="24"/>
        </w:rPr>
      </w:pPr>
      <w:r>
        <w:rPr>
          <w:rFonts w:hint="eastAsia" w:ascii="宋体"/>
          <w:b/>
          <w:sz w:val="24"/>
        </w:rPr>
        <w:t xml:space="preserve">                              </w:t>
      </w:r>
    </w:p>
    <w:tbl>
      <w:tblPr>
        <w:tblStyle w:val="16"/>
        <w:tblW w:w="8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2792"/>
        <w:gridCol w:w="1339"/>
        <w:gridCol w:w="1977"/>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73" w:type="dxa"/>
            <w:noWrap w:val="0"/>
            <w:vAlign w:val="center"/>
          </w:tcPr>
          <w:p>
            <w:pPr>
              <w:widowControl/>
              <w:spacing w:line="360" w:lineRule="atLeast"/>
              <w:jc w:val="center"/>
              <w:outlineLvl w:val="1"/>
              <w:rPr>
                <w:rFonts w:hint="eastAsia" w:ascii="宋体"/>
                <w:szCs w:val="21"/>
              </w:rPr>
            </w:pPr>
            <w:r>
              <w:rPr>
                <w:rFonts w:hint="eastAsia" w:ascii="宋体"/>
                <w:szCs w:val="21"/>
              </w:rPr>
              <w:t>序号</w:t>
            </w:r>
          </w:p>
        </w:tc>
        <w:tc>
          <w:tcPr>
            <w:tcW w:w="2792" w:type="dxa"/>
            <w:noWrap w:val="0"/>
            <w:vAlign w:val="center"/>
          </w:tcPr>
          <w:p>
            <w:pPr>
              <w:widowControl/>
              <w:spacing w:line="360" w:lineRule="atLeast"/>
              <w:jc w:val="center"/>
              <w:outlineLvl w:val="1"/>
              <w:rPr>
                <w:rFonts w:hint="eastAsia" w:ascii="宋体"/>
                <w:szCs w:val="21"/>
              </w:rPr>
            </w:pPr>
            <w:r>
              <w:rPr>
                <w:rFonts w:hint="eastAsia" w:ascii="宋体"/>
                <w:szCs w:val="21"/>
              </w:rPr>
              <w:t>货物名称</w:t>
            </w:r>
          </w:p>
        </w:tc>
        <w:tc>
          <w:tcPr>
            <w:tcW w:w="1339" w:type="dxa"/>
            <w:noWrap w:val="0"/>
            <w:vAlign w:val="center"/>
          </w:tcPr>
          <w:p>
            <w:pPr>
              <w:widowControl/>
              <w:spacing w:line="360" w:lineRule="atLeast"/>
              <w:jc w:val="center"/>
              <w:outlineLvl w:val="1"/>
              <w:rPr>
                <w:rFonts w:hint="eastAsia" w:ascii="宋体"/>
                <w:szCs w:val="21"/>
              </w:rPr>
            </w:pPr>
            <w:r>
              <w:rPr>
                <w:rFonts w:hint="eastAsia" w:ascii="宋体"/>
                <w:szCs w:val="21"/>
              </w:rPr>
              <w:t>数量</w:t>
            </w:r>
          </w:p>
        </w:tc>
        <w:tc>
          <w:tcPr>
            <w:tcW w:w="1977" w:type="dxa"/>
            <w:noWrap w:val="0"/>
            <w:vAlign w:val="top"/>
          </w:tcPr>
          <w:p>
            <w:pPr>
              <w:widowControl/>
              <w:spacing w:line="360" w:lineRule="atLeast"/>
              <w:jc w:val="center"/>
              <w:outlineLvl w:val="1"/>
              <w:rPr>
                <w:rFonts w:hint="eastAsia" w:ascii="宋体"/>
                <w:szCs w:val="21"/>
              </w:rPr>
            </w:pPr>
            <w:r>
              <w:rPr>
                <w:rFonts w:hint="eastAsia" w:ascii="宋体"/>
                <w:szCs w:val="21"/>
              </w:rPr>
              <w:t>交货期</w:t>
            </w:r>
          </w:p>
        </w:tc>
        <w:tc>
          <w:tcPr>
            <w:tcW w:w="1332" w:type="dxa"/>
            <w:noWrap w:val="0"/>
            <w:vAlign w:val="top"/>
          </w:tcPr>
          <w:p>
            <w:pPr>
              <w:widowControl/>
              <w:spacing w:line="360" w:lineRule="atLeast"/>
              <w:jc w:val="center"/>
              <w:outlineLvl w:val="1"/>
              <w:rPr>
                <w:rFonts w:hint="eastAsia" w:ascii="宋体"/>
                <w:szCs w:val="21"/>
              </w:rPr>
            </w:pPr>
            <w:r>
              <w:rPr>
                <w:rFonts w:hint="eastAsia" w:asci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73" w:type="dxa"/>
            <w:noWrap w:val="0"/>
            <w:vAlign w:val="top"/>
          </w:tcPr>
          <w:p>
            <w:pPr>
              <w:widowControl/>
              <w:spacing w:line="360" w:lineRule="atLeast"/>
              <w:jc w:val="center"/>
              <w:outlineLvl w:val="1"/>
              <w:rPr>
                <w:rFonts w:hint="eastAsia" w:ascii="宋体"/>
                <w:szCs w:val="21"/>
              </w:rPr>
            </w:pPr>
            <w:r>
              <w:rPr>
                <w:rFonts w:hint="eastAsia" w:ascii="宋体"/>
                <w:szCs w:val="21"/>
              </w:rPr>
              <w:t>1</w:t>
            </w:r>
          </w:p>
        </w:tc>
        <w:tc>
          <w:tcPr>
            <w:tcW w:w="2792" w:type="dxa"/>
            <w:noWrap w:val="0"/>
            <w:vAlign w:val="top"/>
          </w:tcPr>
          <w:p>
            <w:pPr>
              <w:widowControl/>
              <w:spacing w:line="360" w:lineRule="atLeast"/>
              <w:jc w:val="left"/>
              <w:outlineLvl w:val="1"/>
              <w:rPr>
                <w:rFonts w:hint="default" w:ascii="宋体" w:eastAsia="宋体"/>
                <w:szCs w:val="21"/>
                <w:lang w:val="en-US" w:eastAsia="zh-CN"/>
              </w:rPr>
            </w:pPr>
            <w:r>
              <w:rPr>
                <w:rFonts w:hint="default" w:ascii="宋体" w:eastAsia="宋体"/>
                <w:szCs w:val="21"/>
                <w:lang w:val="en-US" w:eastAsia="zh-CN"/>
              </w:rPr>
              <w:t>高质量Ge重掺杂Ga</w:t>
            </w:r>
            <w:r>
              <w:rPr>
                <w:rFonts w:hint="eastAsia" w:ascii="宋体" w:eastAsia="宋体"/>
                <w:szCs w:val="21"/>
                <w:lang w:val="en-US" w:eastAsia="zh-CN"/>
              </w:rPr>
              <w:t>N外延片</w:t>
            </w:r>
          </w:p>
        </w:tc>
        <w:tc>
          <w:tcPr>
            <w:tcW w:w="1339" w:type="dxa"/>
            <w:noWrap w:val="0"/>
            <w:vAlign w:val="top"/>
          </w:tcPr>
          <w:p>
            <w:pPr>
              <w:widowControl/>
              <w:spacing w:line="360" w:lineRule="atLeast"/>
              <w:ind w:firstLine="411" w:firstLineChars="196"/>
              <w:jc w:val="left"/>
              <w:outlineLvl w:val="1"/>
              <w:rPr>
                <w:rFonts w:hint="default" w:ascii="宋体" w:eastAsia="宋体"/>
                <w:szCs w:val="21"/>
                <w:lang w:val="en-US" w:eastAsia="zh-CN"/>
              </w:rPr>
            </w:pPr>
            <w:r>
              <w:rPr>
                <w:rFonts w:hint="eastAsia" w:ascii="宋体" w:eastAsia="宋体"/>
                <w:szCs w:val="21"/>
                <w:lang w:val="en-US" w:eastAsia="zh-CN"/>
              </w:rPr>
              <w:t>15片</w:t>
            </w:r>
          </w:p>
        </w:tc>
        <w:tc>
          <w:tcPr>
            <w:tcW w:w="1977" w:type="dxa"/>
            <w:noWrap w:val="0"/>
            <w:vAlign w:val="top"/>
          </w:tcPr>
          <w:p>
            <w:pPr>
              <w:widowControl/>
              <w:spacing w:line="360" w:lineRule="atLeast"/>
              <w:jc w:val="left"/>
              <w:outlineLvl w:val="1"/>
              <w:rPr>
                <w:rFonts w:hint="default" w:ascii="宋体" w:eastAsia="宋体"/>
                <w:szCs w:val="21"/>
                <w:lang w:val="en-US" w:eastAsia="zh-CN"/>
              </w:rPr>
            </w:pPr>
            <w:r>
              <w:rPr>
                <w:rFonts w:hint="eastAsia" w:ascii="宋体" w:eastAsia="宋体"/>
                <w:szCs w:val="21"/>
                <w:lang w:val="en-US" w:eastAsia="zh-CN"/>
              </w:rPr>
              <w:t>2024年2月10日至2024年12月31日</w:t>
            </w:r>
          </w:p>
        </w:tc>
        <w:tc>
          <w:tcPr>
            <w:tcW w:w="1332" w:type="dxa"/>
            <w:noWrap w:val="0"/>
            <w:vAlign w:val="top"/>
          </w:tcPr>
          <w:p>
            <w:pPr>
              <w:widowControl/>
              <w:spacing w:line="360" w:lineRule="atLeast"/>
              <w:jc w:val="left"/>
              <w:outlineLvl w:val="1"/>
              <w:rPr>
                <w:rFonts w:hint="default" w:ascii="宋体" w:eastAsia="宋体"/>
                <w:szCs w:val="21"/>
                <w:lang w:val="en-US" w:eastAsia="zh-CN"/>
              </w:rPr>
            </w:pPr>
            <w:r>
              <w:rPr>
                <w:rFonts w:hint="eastAsia" w:ascii="宋体"/>
                <w:sz w:val="20"/>
                <w:szCs w:val="20"/>
                <w:lang w:val="en-US" w:eastAsia="zh-CN"/>
              </w:rPr>
              <w:t>江苏溧阳市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73" w:type="dxa"/>
            <w:noWrap w:val="0"/>
            <w:vAlign w:val="top"/>
          </w:tcPr>
          <w:p>
            <w:pPr>
              <w:widowControl/>
              <w:spacing w:line="360" w:lineRule="atLeast"/>
              <w:jc w:val="center"/>
              <w:outlineLvl w:val="1"/>
              <w:rPr>
                <w:rFonts w:hint="eastAsia" w:ascii="宋体"/>
                <w:szCs w:val="21"/>
              </w:rPr>
            </w:pPr>
          </w:p>
        </w:tc>
        <w:tc>
          <w:tcPr>
            <w:tcW w:w="2792" w:type="dxa"/>
            <w:noWrap w:val="0"/>
            <w:vAlign w:val="top"/>
          </w:tcPr>
          <w:p>
            <w:pPr>
              <w:widowControl/>
              <w:spacing w:line="360" w:lineRule="atLeast"/>
              <w:ind w:firstLine="411" w:firstLineChars="196"/>
              <w:jc w:val="left"/>
              <w:outlineLvl w:val="1"/>
              <w:rPr>
                <w:rFonts w:hint="eastAsia" w:ascii="宋体"/>
                <w:szCs w:val="21"/>
              </w:rPr>
            </w:pPr>
          </w:p>
        </w:tc>
        <w:tc>
          <w:tcPr>
            <w:tcW w:w="1339" w:type="dxa"/>
            <w:noWrap w:val="0"/>
            <w:vAlign w:val="top"/>
          </w:tcPr>
          <w:p>
            <w:pPr>
              <w:widowControl/>
              <w:spacing w:line="360" w:lineRule="atLeast"/>
              <w:ind w:firstLine="411" w:firstLineChars="196"/>
              <w:jc w:val="left"/>
              <w:outlineLvl w:val="1"/>
              <w:rPr>
                <w:rFonts w:hint="eastAsia" w:ascii="宋体"/>
                <w:szCs w:val="21"/>
              </w:rPr>
            </w:pPr>
          </w:p>
        </w:tc>
        <w:tc>
          <w:tcPr>
            <w:tcW w:w="1977" w:type="dxa"/>
            <w:noWrap w:val="0"/>
            <w:vAlign w:val="top"/>
          </w:tcPr>
          <w:p>
            <w:pPr>
              <w:widowControl/>
              <w:spacing w:line="360" w:lineRule="atLeast"/>
              <w:ind w:firstLine="411" w:firstLineChars="196"/>
              <w:jc w:val="left"/>
              <w:outlineLvl w:val="1"/>
              <w:rPr>
                <w:rFonts w:hint="eastAsia" w:ascii="宋体"/>
                <w:szCs w:val="21"/>
              </w:rPr>
            </w:pPr>
          </w:p>
        </w:tc>
        <w:tc>
          <w:tcPr>
            <w:tcW w:w="1332" w:type="dxa"/>
            <w:noWrap w:val="0"/>
            <w:vAlign w:val="top"/>
          </w:tcPr>
          <w:p>
            <w:pPr>
              <w:widowControl/>
              <w:spacing w:line="360" w:lineRule="atLeast"/>
              <w:ind w:firstLine="411" w:firstLineChars="196"/>
              <w:jc w:val="left"/>
              <w:outlineLvl w:val="1"/>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73" w:type="dxa"/>
            <w:noWrap w:val="0"/>
            <w:vAlign w:val="top"/>
          </w:tcPr>
          <w:p>
            <w:pPr>
              <w:widowControl/>
              <w:spacing w:line="360" w:lineRule="atLeast"/>
              <w:jc w:val="center"/>
              <w:outlineLvl w:val="1"/>
              <w:rPr>
                <w:rFonts w:hint="eastAsia" w:ascii="宋体"/>
                <w:szCs w:val="21"/>
              </w:rPr>
            </w:pPr>
            <w:r>
              <w:rPr>
                <w:rFonts w:hint="eastAsia" w:ascii="宋体"/>
                <w:szCs w:val="21"/>
              </w:rPr>
              <w:t>…</w:t>
            </w:r>
          </w:p>
        </w:tc>
        <w:tc>
          <w:tcPr>
            <w:tcW w:w="2792" w:type="dxa"/>
            <w:noWrap w:val="0"/>
            <w:vAlign w:val="top"/>
          </w:tcPr>
          <w:p>
            <w:pPr>
              <w:pStyle w:val="5"/>
              <w:spacing w:line="400" w:lineRule="exact"/>
              <w:jc w:val="center"/>
              <w:rPr>
                <w:rFonts w:hint="eastAsia" w:ascii="宋体"/>
                <w:bCs/>
                <w:szCs w:val="21"/>
              </w:rPr>
            </w:pPr>
            <w:r>
              <w:rPr>
                <w:rFonts w:hint="eastAsia"/>
                <w:szCs w:val="21"/>
              </w:rPr>
              <w:t>……</w:t>
            </w:r>
          </w:p>
        </w:tc>
        <w:tc>
          <w:tcPr>
            <w:tcW w:w="1339" w:type="dxa"/>
            <w:noWrap w:val="0"/>
            <w:vAlign w:val="top"/>
          </w:tcPr>
          <w:p>
            <w:pPr>
              <w:pStyle w:val="5"/>
              <w:spacing w:line="400" w:lineRule="exact"/>
              <w:jc w:val="center"/>
              <w:rPr>
                <w:rFonts w:hint="eastAsia" w:ascii="宋体"/>
                <w:bCs/>
                <w:szCs w:val="21"/>
              </w:rPr>
            </w:pPr>
            <w:r>
              <w:rPr>
                <w:rFonts w:hint="eastAsia"/>
                <w:szCs w:val="21"/>
              </w:rPr>
              <w:t>……</w:t>
            </w:r>
          </w:p>
        </w:tc>
        <w:tc>
          <w:tcPr>
            <w:tcW w:w="1977" w:type="dxa"/>
            <w:noWrap w:val="0"/>
            <w:vAlign w:val="top"/>
          </w:tcPr>
          <w:p>
            <w:pPr>
              <w:pStyle w:val="5"/>
              <w:spacing w:line="400" w:lineRule="exact"/>
              <w:jc w:val="center"/>
              <w:rPr>
                <w:rFonts w:hint="eastAsia"/>
                <w:szCs w:val="21"/>
              </w:rPr>
            </w:pPr>
          </w:p>
        </w:tc>
        <w:tc>
          <w:tcPr>
            <w:tcW w:w="1332" w:type="dxa"/>
            <w:noWrap w:val="0"/>
            <w:vAlign w:val="top"/>
          </w:tcPr>
          <w:p>
            <w:pPr>
              <w:pStyle w:val="5"/>
              <w:spacing w:line="400" w:lineRule="exact"/>
              <w:jc w:val="center"/>
              <w:rPr>
                <w:rFonts w:hint="eastAsia"/>
                <w:szCs w:val="21"/>
              </w:rPr>
            </w:pPr>
          </w:p>
        </w:tc>
      </w:tr>
    </w:tbl>
    <w:p>
      <w:pPr>
        <w:rPr>
          <w:rFonts w:hint="eastAsia"/>
          <w:sz w:val="24"/>
        </w:rPr>
      </w:pPr>
      <w:r>
        <w:rPr>
          <w:rFonts w:hint="eastAsia"/>
          <w:sz w:val="24"/>
        </w:rPr>
        <w:t xml:space="preserve"> </w:t>
      </w:r>
    </w:p>
    <w:bookmarkEnd w:id="1"/>
    <w:p>
      <w:pPr>
        <w:spacing w:line="400" w:lineRule="exact"/>
        <w:rPr>
          <w:rFonts w:hint="eastAsia" w:ascii="宋体" w:hAnsi="宋体"/>
          <w:b/>
          <w:bCs/>
          <w:sz w:val="24"/>
        </w:rPr>
      </w:pPr>
      <w:r>
        <w:rPr>
          <w:rFonts w:hint="eastAsia" w:ascii="宋体" w:hAnsi="宋体"/>
          <w:b/>
          <w:sz w:val="24"/>
        </w:rPr>
        <w:t>二.</w:t>
      </w:r>
      <w:r>
        <w:rPr>
          <w:rFonts w:hint="eastAsia" w:ascii="宋体" w:hAnsi="宋体"/>
          <w:b/>
          <w:bCs/>
          <w:sz w:val="24"/>
        </w:rPr>
        <w:t xml:space="preserve"> 采购项目技术指标参数要求</w:t>
      </w:r>
    </w:p>
    <w:p>
      <w:pPr>
        <w:spacing w:line="400" w:lineRule="exact"/>
        <w:rPr>
          <w:rFonts w:hint="default" w:ascii="宋体" w:hAnsi="宋体" w:eastAsia="宋体"/>
          <w:b w:val="0"/>
          <w:bCs w:val="0"/>
          <w:sz w:val="24"/>
          <w:lang w:val="en-US" w:eastAsia="zh-CN"/>
        </w:rPr>
      </w:pPr>
      <w:r>
        <w:rPr>
          <w:rFonts w:hint="eastAsia" w:ascii="宋体" w:hAnsi="宋体"/>
          <w:b w:val="0"/>
          <w:bCs w:val="0"/>
          <w:sz w:val="24"/>
        </w:rPr>
        <w:t>2英寸蓝宝石衬底，Ge重掺杂层满足厚度大于1.5um，电子浓度大于5E18cm</w:t>
      </w:r>
      <w:r>
        <w:rPr>
          <w:rFonts w:hint="eastAsia" w:ascii="宋体" w:hAnsi="宋体"/>
          <w:b w:val="0"/>
          <w:bCs w:val="0"/>
          <w:sz w:val="24"/>
          <w:vertAlign w:val="superscript"/>
        </w:rPr>
        <w:t>-3</w:t>
      </w:r>
      <w:r>
        <w:rPr>
          <w:rFonts w:hint="eastAsia" w:ascii="宋体" w:hAnsi="宋体"/>
          <w:b w:val="0"/>
          <w:bCs w:val="0"/>
          <w:sz w:val="24"/>
        </w:rPr>
        <w:t>，</w:t>
      </w:r>
      <w:r>
        <w:rPr>
          <w:rFonts w:hint="eastAsia" w:ascii="宋体" w:hAnsi="宋体"/>
          <w:b w:val="0"/>
          <w:bCs w:val="0"/>
          <w:sz w:val="24"/>
          <w:lang w:val="en-US" w:eastAsia="zh-CN"/>
        </w:rPr>
        <w:t>数量5片</w:t>
      </w:r>
    </w:p>
    <w:p>
      <w:pPr>
        <w:spacing w:line="400" w:lineRule="exact"/>
        <w:rPr>
          <w:rFonts w:hint="default" w:ascii="宋体" w:hAnsi="宋体" w:eastAsia="宋体"/>
          <w:b w:val="0"/>
          <w:bCs w:val="0"/>
          <w:sz w:val="24"/>
          <w:lang w:val="en-US" w:eastAsia="zh-CN"/>
        </w:rPr>
      </w:pPr>
      <w:r>
        <w:rPr>
          <w:rFonts w:hint="eastAsia" w:ascii="宋体" w:hAnsi="宋体"/>
          <w:b w:val="0"/>
          <w:bCs w:val="0"/>
          <w:sz w:val="24"/>
        </w:rPr>
        <w:t>2英寸蓝宝石衬底，Ge重掺杂层满足厚度大于1.5um，电子浓度大于8E18cm</w:t>
      </w:r>
      <w:r>
        <w:rPr>
          <w:rFonts w:hint="eastAsia" w:ascii="宋体" w:hAnsi="宋体"/>
          <w:b w:val="0"/>
          <w:bCs w:val="0"/>
          <w:sz w:val="24"/>
          <w:vertAlign w:val="superscript"/>
        </w:rPr>
        <w:t>-3</w:t>
      </w:r>
      <w:r>
        <w:rPr>
          <w:rFonts w:hint="eastAsia" w:ascii="宋体" w:hAnsi="宋体"/>
          <w:b w:val="0"/>
          <w:bCs w:val="0"/>
          <w:sz w:val="24"/>
        </w:rPr>
        <w:t>，</w:t>
      </w:r>
      <w:r>
        <w:rPr>
          <w:rFonts w:hint="eastAsia" w:ascii="宋体" w:hAnsi="宋体"/>
          <w:b w:val="0"/>
          <w:bCs w:val="0"/>
          <w:sz w:val="24"/>
          <w:lang w:val="en-US" w:eastAsia="zh-CN"/>
        </w:rPr>
        <w:t>数量5片</w:t>
      </w:r>
    </w:p>
    <w:p>
      <w:pPr>
        <w:spacing w:line="400" w:lineRule="exact"/>
        <w:rPr>
          <w:rFonts w:hint="eastAsia" w:ascii="宋体" w:hAnsi="宋体"/>
          <w:b w:val="0"/>
          <w:bCs w:val="0"/>
          <w:sz w:val="24"/>
          <w:vertAlign w:val="baseline"/>
          <w:lang w:val="en-US" w:eastAsia="zh-CN"/>
        </w:rPr>
      </w:pPr>
      <w:r>
        <w:rPr>
          <w:rFonts w:hint="eastAsia" w:ascii="宋体" w:hAnsi="宋体"/>
          <w:b w:val="0"/>
          <w:bCs w:val="0"/>
          <w:sz w:val="24"/>
        </w:rPr>
        <w:t>2英寸蓝宝石衬底，Ge重掺杂层满足厚度大于1.5um，电子浓度大于1E19cm</w:t>
      </w:r>
      <w:r>
        <w:rPr>
          <w:rFonts w:hint="eastAsia" w:ascii="宋体" w:hAnsi="宋体"/>
          <w:b w:val="0"/>
          <w:bCs w:val="0"/>
          <w:sz w:val="24"/>
          <w:vertAlign w:val="superscript"/>
        </w:rPr>
        <w:t>-3</w:t>
      </w:r>
      <w:r>
        <w:rPr>
          <w:rFonts w:hint="eastAsia" w:ascii="宋体" w:hAnsi="宋体"/>
          <w:b w:val="0"/>
          <w:bCs w:val="0"/>
          <w:sz w:val="24"/>
          <w:vertAlign w:val="baseline"/>
          <w:lang w:eastAsia="zh-CN"/>
        </w:rPr>
        <w:t>，</w:t>
      </w:r>
      <w:r>
        <w:rPr>
          <w:rFonts w:hint="eastAsia" w:ascii="宋体" w:hAnsi="宋体"/>
          <w:b w:val="0"/>
          <w:bCs w:val="0"/>
          <w:sz w:val="24"/>
          <w:vertAlign w:val="baseline"/>
          <w:lang w:val="en-US" w:eastAsia="zh-CN"/>
        </w:rPr>
        <w:t>数量5片</w:t>
      </w:r>
    </w:p>
    <w:p>
      <w:pPr>
        <w:spacing w:line="400" w:lineRule="exact"/>
        <w:rPr>
          <w:rFonts w:hint="default" w:ascii="宋体" w:hAnsi="宋体" w:eastAsia="宋体"/>
          <w:b w:val="0"/>
          <w:bCs w:val="0"/>
          <w:sz w:val="24"/>
          <w:vertAlign w:val="baseline"/>
          <w:lang w:val="en-US" w:eastAsia="zh-CN"/>
        </w:rPr>
      </w:pPr>
      <w:r>
        <w:rPr>
          <w:rFonts w:hint="eastAsia" w:ascii="宋体" w:hAnsi="宋体"/>
          <w:b w:val="0"/>
          <w:bCs w:val="0"/>
          <w:sz w:val="24"/>
          <w:lang w:val="en-US" w:eastAsia="zh-CN"/>
        </w:rPr>
        <w:t>其他要求：XRC</w:t>
      </w:r>
      <w:r>
        <w:rPr>
          <w:rFonts w:hint="eastAsia" w:ascii="宋体" w:hAnsi="宋体"/>
          <w:b w:val="0"/>
          <w:bCs w:val="0"/>
          <w:sz w:val="24"/>
          <w:lang w:eastAsia="zh-CN"/>
        </w:rPr>
        <w:t>（</w:t>
      </w:r>
      <w:r>
        <w:rPr>
          <w:rFonts w:hint="eastAsia" w:ascii="宋体" w:hAnsi="宋体"/>
          <w:b w:val="0"/>
          <w:bCs w:val="0"/>
          <w:sz w:val="24"/>
          <w:lang w:val="en-US" w:eastAsia="zh-CN"/>
        </w:rPr>
        <w:t>002</w:t>
      </w:r>
      <w:r>
        <w:rPr>
          <w:rFonts w:hint="eastAsia" w:ascii="宋体" w:hAnsi="宋体"/>
          <w:b w:val="0"/>
          <w:bCs w:val="0"/>
          <w:sz w:val="24"/>
          <w:lang w:eastAsia="zh-CN"/>
        </w:rPr>
        <w:t>）</w:t>
      </w:r>
      <w:r>
        <w:rPr>
          <w:rFonts w:hint="eastAsia" w:ascii="宋体" w:hAnsi="宋体"/>
          <w:b w:val="0"/>
          <w:bCs w:val="0"/>
          <w:sz w:val="24"/>
          <w:lang w:val="en-US" w:eastAsia="zh-CN"/>
        </w:rPr>
        <w:t>FWHM</w:t>
      </w:r>
      <w:r>
        <w:rPr>
          <w:rFonts w:hint="eastAsia" w:ascii="宋体" w:hAnsi="宋体" w:cs="宋体"/>
          <w:color w:val="000000"/>
          <w:kern w:val="0"/>
          <w:sz w:val="22"/>
          <w:szCs w:val="22"/>
        </w:rPr>
        <w:t>≤3</w:t>
      </w:r>
      <w:r>
        <w:rPr>
          <w:rFonts w:ascii="宋体" w:hAnsi="宋体" w:cs="宋体"/>
          <w:color w:val="000000"/>
          <w:kern w:val="0"/>
          <w:sz w:val="22"/>
          <w:szCs w:val="22"/>
        </w:rPr>
        <w:t xml:space="preserve">50 </w:t>
      </w:r>
      <w:r>
        <w:rPr>
          <w:rFonts w:hint="eastAsia" w:ascii="宋体" w:hAnsi="宋体" w:cs="宋体"/>
          <w:color w:val="000000"/>
          <w:kern w:val="0"/>
          <w:sz w:val="22"/>
          <w:szCs w:val="22"/>
        </w:rPr>
        <w:t>arcsec</w:t>
      </w:r>
      <w:r>
        <w:rPr>
          <w:rFonts w:hint="eastAsia" w:ascii="宋体" w:hAnsi="宋体" w:cs="宋体"/>
          <w:color w:val="000000"/>
          <w:kern w:val="0"/>
          <w:sz w:val="22"/>
          <w:szCs w:val="22"/>
          <w:lang w:val="en-US" w:eastAsia="zh-CN"/>
        </w:rPr>
        <w:t>,</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102</w:t>
      </w:r>
      <w:r>
        <w:rPr>
          <w:rFonts w:hint="eastAsia" w:ascii="宋体" w:hAnsi="宋体" w:cs="宋体"/>
          <w:color w:val="000000"/>
          <w:kern w:val="0"/>
          <w:sz w:val="22"/>
          <w:szCs w:val="22"/>
          <w:lang w:eastAsia="zh-CN"/>
        </w:rPr>
        <w:t>）</w:t>
      </w:r>
      <w:r>
        <w:rPr>
          <w:rFonts w:hint="eastAsia" w:ascii="宋体" w:hAnsi="宋体"/>
          <w:b w:val="0"/>
          <w:bCs w:val="0"/>
          <w:sz w:val="24"/>
          <w:lang w:val="en-US" w:eastAsia="zh-CN"/>
        </w:rPr>
        <w:t>FWHM</w:t>
      </w:r>
      <w:r>
        <w:rPr>
          <w:rFonts w:hint="eastAsia" w:ascii="宋体" w:hAnsi="宋体" w:cs="宋体"/>
          <w:color w:val="000000"/>
          <w:kern w:val="0"/>
          <w:sz w:val="22"/>
          <w:szCs w:val="22"/>
        </w:rPr>
        <w:t>≤</w:t>
      </w:r>
      <w:r>
        <w:rPr>
          <w:rFonts w:hint="eastAsia" w:ascii="宋体" w:hAnsi="宋体" w:cs="宋体"/>
          <w:color w:val="000000"/>
          <w:kern w:val="0"/>
          <w:sz w:val="22"/>
          <w:szCs w:val="22"/>
          <w:lang w:val="en-US" w:eastAsia="zh-CN"/>
        </w:rPr>
        <w:t>40</w:t>
      </w:r>
      <w:r>
        <w:rPr>
          <w:rFonts w:ascii="宋体" w:hAnsi="宋体" w:cs="宋体"/>
          <w:color w:val="000000"/>
          <w:kern w:val="0"/>
          <w:sz w:val="22"/>
          <w:szCs w:val="22"/>
        </w:rPr>
        <w:t xml:space="preserve">0 </w:t>
      </w:r>
      <w:r>
        <w:rPr>
          <w:rFonts w:hint="eastAsia" w:ascii="宋体" w:hAnsi="宋体" w:cs="宋体"/>
          <w:color w:val="000000"/>
          <w:kern w:val="0"/>
          <w:sz w:val="22"/>
          <w:szCs w:val="22"/>
        </w:rPr>
        <w:t>arcsec</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表面V型缺陷坑密度</w:t>
      </w:r>
      <w:r>
        <w:rPr>
          <w:rFonts w:hint="eastAsia" w:ascii="宋体" w:hAnsi="宋体" w:cs="宋体"/>
          <w:color w:val="000000"/>
          <w:kern w:val="0"/>
          <w:sz w:val="22"/>
          <w:szCs w:val="22"/>
        </w:rPr>
        <w:t>≤3cm</w:t>
      </w:r>
      <w:r>
        <w:rPr>
          <w:rFonts w:ascii="宋体" w:hAnsi="宋体" w:cs="宋体"/>
          <w:color w:val="000000"/>
          <w:kern w:val="0"/>
          <w:sz w:val="22"/>
          <w:szCs w:val="22"/>
          <w:vertAlign w:val="superscript"/>
        </w:rPr>
        <w:t>-2</w:t>
      </w:r>
      <w:r>
        <w:rPr>
          <w:rFonts w:hint="eastAsia" w:ascii="宋体" w:hAnsi="宋体" w:cs="宋体"/>
          <w:color w:val="000000"/>
          <w:kern w:val="0"/>
          <w:sz w:val="22"/>
          <w:szCs w:val="22"/>
          <w:vertAlign w:val="baseline"/>
          <w:lang w:eastAsia="zh-CN"/>
        </w:rPr>
        <w:t>，</w:t>
      </w:r>
      <w:r>
        <w:rPr>
          <w:rFonts w:hint="eastAsia" w:ascii="宋体" w:hAnsi="宋体" w:cs="宋体"/>
          <w:color w:val="000000"/>
          <w:kern w:val="0"/>
          <w:sz w:val="22"/>
          <w:szCs w:val="22"/>
          <w:vertAlign w:val="baseline"/>
          <w:lang w:val="en-US" w:eastAsia="zh-CN"/>
        </w:rPr>
        <w:t>掺杂层载流子迁移率：</w:t>
      </w:r>
      <w:r>
        <w:rPr>
          <w:rFonts w:hint="eastAsia" w:ascii="宋体" w:hAnsi="宋体" w:cs="宋体"/>
          <w:color w:val="000000"/>
          <w:kern w:val="0"/>
          <w:sz w:val="22"/>
          <w:szCs w:val="22"/>
        </w:rPr>
        <w:t>≥1</w:t>
      </w:r>
      <w:r>
        <w:rPr>
          <w:rFonts w:ascii="宋体" w:hAnsi="宋体" w:cs="宋体"/>
          <w:color w:val="000000"/>
          <w:kern w:val="0"/>
          <w:sz w:val="22"/>
          <w:szCs w:val="22"/>
        </w:rPr>
        <w:t>20</w:t>
      </w:r>
      <w:r>
        <w:rPr>
          <w:rFonts w:hint="eastAsia" w:ascii="宋体" w:hAnsi="宋体" w:cs="宋体"/>
          <w:color w:val="000000"/>
          <w:kern w:val="0"/>
          <w:sz w:val="22"/>
          <w:szCs w:val="22"/>
        </w:rPr>
        <w:t>cm</w:t>
      </w:r>
      <w:r>
        <w:rPr>
          <w:rFonts w:ascii="宋体" w:hAnsi="宋体" w:cs="宋体"/>
          <w:color w:val="000000"/>
          <w:kern w:val="0"/>
          <w:sz w:val="22"/>
          <w:szCs w:val="22"/>
          <w:vertAlign w:val="superscript"/>
        </w:rPr>
        <w:t>2</w:t>
      </w:r>
      <w:r>
        <w:rPr>
          <w:rFonts w:ascii="宋体" w:hAnsi="宋体" w:cs="宋体"/>
          <w:color w:val="000000"/>
          <w:kern w:val="0"/>
          <w:sz w:val="22"/>
          <w:szCs w:val="22"/>
        </w:rPr>
        <w:t>/Vs</w:t>
      </w:r>
    </w:p>
    <w:p>
      <w:pPr>
        <w:spacing w:line="400" w:lineRule="exact"/>
        <w:rPr>
          <w:rFonts w:hint="eastAsia" w:ascii="宋体" w:hAnsi="宋体"/>
          <w:b/>
          <w:bCs/>
          <w:sz w:val="24"/>
        </w:rPr>
      </w:pPr>
      <w:r>
        <w:rPr>
          <w:rFonts w:hint="eastAsia" w:ascii="宋体" w:hAnsi="宋体"/>
          <w:b/>
          <w:bCs/>
          <w:sz w:val="24"/>
        </w:rPr>
        <w:t>三．采购项目主要服商务要求</w:t>
      </w:r>
    </w:p>
    <w:p>
      <w:pPr>
        <w:widowControl/>
        <w:snapToGrid w:val="0"/>
        <w:jc w:val="left"/>
        <w:rPr>
          <w:rFonts w:hint="eastAsia" w:ascii="Arial" w:hAnsi="Arial" w:eastAsia="黑体" w:cs="Arial"/>
          <w:kern w:val="0"/>
          <w:sz w:val="24"/>
        </w:rPr>
      </w:pPr>
    </w:p>
    <w:p>
      <w:pPr>
        <w:widowControl/>
        <w:snapToGrid w:val="0"/>
        <w:spacing w:line="360" w:lineRule="auto"/>
        <w:jc w:val="left"/>
        <w:rPr>
          <w:rFonts w:hint="default" w:ascii="宋体" w:hAnsi="宋体" w:eastAsia="宋体" w:cs="Arial"/>
          <w:kern w:val="0"/>
          <w:sz w:val="24"/>
          <w:lang w:val="en-US" w:eastAsia="zh-CN"/>
        </w:rPr>
      </w:pPr>
      <w:r>
        <w:rPr>
          <w:rFonts w:hint="eastAsia" w:ascii="宋体" w:hAnsi="宋体" w:cs="Arial"/>
          <w:kern w:val="0"/>
          <w:sz w:val="24"/>
        </w:rPr>
        <w:t>1.质保期；</w:t>
      </w:r>
      <w:r>
        <w:rPr>
          <w:rFonts w:hint="eastAsia" w:ascii="宋体" w:hAnsi="宋体" w:cs="Arial"/>
          <w:kern w:val="0"/>
          <w:sz w:val="24"/>
          <w:lang w:val="en-US" w:eastAsia="zh-CN"/>
        </w:rPr>
        <w:t>6个月</w:t>
      </w:r>
    </w:p>
    <w:p>
      <w:pPr>
        <w:widowControl/>
        <w:snapToGrid w:val="0"/>
        <w:spacing w:line="360" w:lineRule="auto"/>
        <w:jc w:val="left"/>
        <w:rPr>
          <w:rFonts w:hint="default" w:ascii="宋体" w:hAnsi="宋体" w:eastAsia="宋体" w:cs="Arial"/>
          <w:kern w:val="0"/>
          <w:sz w:val="24"/>
          <w:lang w:val="en-US" w:eastAsia="zh-CN"/>
        </w:rPr>
      </w:pPr>
      <w:r>
        <w:rPr>
          <w:rFonts w:hint="eastAsia" w:ascii="宋体" w:hAnsi="宋体" w:cs="Arial"/>
          <w:kern w:val="0"/>
          <w:sz w:val="24"/>
        </w:rPr>
        <w:t>2.付款方式；</w:t>
      </w:r>
      <w:r>
        <w:rPr>
          <w:rFonts w:hint="eastAsia" w:ascii="宋体" w:hAnsi="宋体" w:cs="Arial"/>
          <w:kern w:val="0"/>
          <w:sz w:val="24"/>
          <w:lang w:val="en-US" w:eastAsia="zh-CN"/>
        </w:rPr>
        <w:t>预付款或者货到付款</w:t>
      </w:r>
    </w:p>
    <w:p>
      <w:pPr>
        <w:widowControl/>
        <w:snapToGrid w:val="0"/>
        <w:spacing w:line="360" w:lineRule="auto"/>
        <w:jc w:val="left"/>
        <w:rPr>
          <w:rFonts w:hint="eastAsia" w:ascii="宋体" w:hAnsi="宋体"/>
          <w:color w:val="000000"/>
          <w:sz w:val="24"/>
        </w:rPr>
      </w:pPr>
      <w:r>
        <w:rPr>
          <w:rFonts w:hint="eastAsia" w:ascii="宋体" w:hAnsi="宋体" w:cs="Arial"/>
          <w:kern w:val="0"/>
          <w:sz w:val="24"/>
        </w:rPr>
        <w:t>3.其他</w:t>
      </w:r>
      <w:bookmarkStart w:id="2" w:name="_GoBack"/>
      <w:bookmarkEnd w:id="2"/>
    </w:p>
    <w:p>
      <w:pPr>
        <w:pStyle w:val="49"/>
        <w:ind w:right="120" w:firstLine="0" w:firstLineChars="0"/>
        <w:jc w:val="both"/>
        <w:rPr>
          <w:rFonts w:hint="eastAsia" w:ascii="宋体" w:hAnsi="宋体"/>
          <w:color w:val="000000"/>
          <w:sz w:val="24"/>
        </w:rPr>
        <w:sectPr>
          <w:footerReference r:id="rId3" w:type="default"/>
          <w:footerReference r:id="rId4" w:type="even"/>
          <w:pgSz w:w="11906" w:h="16838"/>
          <w:pgMar w:top="1440" w:right="1080" w:bottom="1440" w:left="1080" w:header="851" w:footer="992" w:gutter="0"/>
          <w:cols w:space="720" w:num="1"/>
          <w:docGrid w:type="lines" w:linePitch="312" w:charSpace="0"/>
        </w:sectPr>
      </w:pPr>
    </w:p>
    <w:p>
      <w:pPr>
        <w:jc w:val="center"/>
        <w:rPr>
          <w:b/>
          <w:bCs/>
          <w:sz w:val="44"/>
          <w:szCs w:val="44"/>
        </w:rPr>
      </w:pPr>
      <w:r>
        <w:rPr>
          <w:rFonts w:hint="eastAsia"/>
          <w:b/>
          <w:bCs/>
          <w:sz w:val="44"/>
          <w:szCs w:val="44"/>
        </w:rPr>
        <w:t>关联交易说明</w:t>
      </w:r>
    </w:p>
    <w:p>
      <w:pPr>
        <w:jc w:val="center"/>
        <w:rPr>
          <w:b/>
          <w:bCs/>
          <w:sz w:val="44"/>
          <w:szCs w:val="44"/>
        </w:rPr>
      </w:pPr>
    </w:p>
    <w:tbl>
      <w:tblPr>
        <w:tblStyle w:val="16"/>
        <w:tblW w:w="13960" w:type="dxa"/>
        <w:tblInd w:w="93" w:type="dxa"/>
        <w:tblLayout w:type="autofit"/>
        <w:tblCellMar>
          <w:top w:w="0" w:type="dxa"/>
          <w:left w:w="108" w:type="dxa"/>
          <w:bottom w:w="0" w:type="dxa"/>
          <w:right w:w="108" w:type="dxa"/>
        </w:tblCellMar>
      </w:tblPr>
      <w:tblGrid>
        <w:gridCol w:w="2709"/>
        <w:gridCol w:w="4667"/>
        <w:gridCol w:w="2540"/>
        <w:gridCol w:w="4044"/>
      </w:tblGrid>
      <w:tr>
        <w:tblPrEx>
          <w:tblCellMar>
            <w:top w:w="0" w:type="dxa"/>
            <w:left w:w="108" w:type="dxa"/>
            <w:bottom w:w="0" w:type="dxa"/>
            <w:right w:w="108" w:type="dxa"/>
          </w:tblCellMar>
        </w:tblPrEx>
        <w:trPr>
          <w:trHeight w:val="550" w:hRule="atLeast"/>
        </w:trPr>
        <w:tc>
          <w:tcPr>
            <w:tcW w:w="270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公司名称：（公章）</w:t>
            </w:r>
          </w:p>
        </w:tc>
        <w:tc>
          <w:tcPr>
            <w:tcW w:w="466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8"/>
                <w:szCs w:val="28"/>
              </w:rPr>
            </w:pPr>
          </w:p>
        </w:tc>
        <w:tc>
          <w:tcPr>
            <w:tcW w:w="2540"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8"/>
                <w:szCs w:val="28"/>
              </w:rPr>
            </w:pPr>
            <w:r>
              <w:rPr>
                <w:rFonts w:hint="eastAsia" w:ascii="宋体" w:hAnsi="宋体" w:eastAsia="宋体" w:cs="宋体"/>
                <w:color w:val="000000"/>
                <w:kern w:val="0"/>
                <w:sz w:val="28"/>
                <w:szCs w:val="28"/>
                <w:lang w:bidi="ar"/>
              </w:rPr>
              <w:t>联系电话：</w:t>
            </w:r>
          </w:p>
        </w:tc>
        <w:tc>
          <w:tcPr>
            <w:tcW w:w="404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8"/>
                <w:szCs w:val="28"/>
              </w:rPr>
            </w:pPr>
          </w:p>
        </w:tc>
      </w:tr>
      <w:tr>
        <w:tblPrEx>
          <w:tblCellMar>
            <w:top w:w="0" w:type="dxa"/>
            <w:left w:w="108" w:type="dxa"/>
            <w:bottom w:w="0" w:type="dxa"/>
            <w:right w:w="108" w:type="dxa"/>
          </w:tblCellMar>
        </w:tblPrEx>
        <w:trPr>
          <w:trHeight w:val="550" w:hRule="atLeast"/>
        </w:trPr>
        <w:tc>
          <w:tcPr>
            <w:tcW w:w="270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法定代表人：</w:t>
            </w:r>
          </w:p>
        </w:tc>
        <w:tc>
          <w:tcPr>
            <w:tcW w:w="466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8"/>
                <w:szCs w:val="28"/>
              </w:rPr>
            </w:pPr>
            <w:r>
              <w:rPr>
                <w:rFonts w:hint="eastAsia" w:ascii="宋体" w:hAnsi="宋体" w:eastAsia="宋体" w:cs="宋体"/>
                <w:color w:val="000000"/>
                <w:kern w:val="0"/>
                <w:sz w:val="28"/>
                <w:szCs w:val="28"/>
                <w:lang w:bidi="ar"/>
              </w:rPr>
              <w:t>实际控制人：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8"/>
                <w:szCs w:val="28"/>
              </w:rPr>
            </w:pPr>
          </w:p>
        </w:tc>
      </w:tr>
    </w:tbl>
    <w:p>
      <w:pPr>
        <w:ind w:firstLine="600" w:firstLineChars="200"/>
        <w:rPr>
          <w:sz w:val="30"/>
          <w:szCs w:val="30"/>
        </w:rPr>
      </w:pPr>
      <w:r>
        <w:rPr>
          <w:rFonts w:hint="eastAsia"/>
          <w:sz w:val="30"/>
          <w:szCs w:val="30"/>
        </w:rPr>
        <w:t>我公司法定代表人、实际控制人、其他主要股东、高管与长三角物理研究中心、中国科学院物理研究所或溧阳市人民政府工作人员的关系为：</w:t>
      </w:r>
      <w:r>
        <w:rPr>
          <w:rFonts w:hint="eastAsia"/>
          <w:sz w:val="30"/>
          <w:szCs w:val="30"/>
          <w:highlight w:val="yellow"/>
        </w:rPr>
        <w:t>（二选一，填写符合情况的一条，删去另一条）</w:t>
      </w:r>
    </w:p>
    <w:p>
      <w:pPr>
        <w:ind w:firstLine="600" w:firstLineChars="200"/>
        <w:rPr>
          <w:rFonts w:hint="eastAsia"/>
          <w:sz w:val="30"/>
          <w:szCs w:val="30"/>
        </w:rPr>
      </w:pPr>
      <w:r>
        <w:rPr>
          <w:sz w:val="30"/>
          <w:szCs w:val="30"/>
        </w:rPr>
        <w:t>X</w:t>
      </w:r>
      <w:r>
        <w:rPr>
          <w:rFonts w:hint="eastAsia"/>
          <w:sz w:val="30"/>
          <w:szCs w:val="30"/>
        </w:rPr>
        <w:t>xx（身份证号：xxx，任我司xxx职务），与xxx（身份证号：xxx，任xxx单位xxx职务）为xxx</w:t>
      </w:r>
      <w:r>
        <w:rPr>
          <w:rFonts w:hint="eastAsia"/>
          <w:sz w:val="30"/>
          <w:szCs w:val="30"/>
          <w:highlight w:val="yellow"/>
        </w:rPr>
        <w:t>（亲属/配偶/其他利益关系，填其他的请具体说明）</w:t>
      </w:r>
      <w:r>
        <w:rPr>
          <w:rFonts w:hint="eastAsia"/>
          <w:sz w:val="30"/>
          <w:szCs w:val="30"/>
        </w:rPr>
        <w:t>关系。本次交易为正常市场行为，与上述关系无关。绝不存在不公平竞争、利益输送或其他任何形式的违法违纪问题。</w:t>
      </w:r>
    </w:p>
    <w:p>
      <w:pPr>
        <w:ind w:firstLine="600" w:firstLineChars="200"/>
        <w:rPr>
          <w:sz w:val="30"/>
          <w:szCs w:val="30"/>
        </w:rPr>
      </w:pPr>
      <w:r>
        <w:rPr>
          <w:rFonts w:hint="eastAsia"/>
          <w:sz w:val="30"/>
          <w:szCs w:val="30"/>
        </w:rPr>
        <w:t>不存在亲属、配偶或其他利益关系。</w:t>
      </w:r>
    </w:p>
    <w:p>
      <w:pPr>
        <w:rPr>
          <w:sz w:val="30"/>
          <w:szCs w:val="30"/>
        </w:rPr>
      </w:pPr>
      <w:r>
        <w:rPr>
          <w:rFonts w:hint="eastAsia"/>
          <w:sz w:val="30"/>
          <w:szCs w:val="30"/>
        </w:rPr>
        <w:t xml:space="preserve">        </w:t>
      </w:r>
      <w:r>
        <w:rPr>
          <w:rFonts w:hint="eastAsia"/>
          <w:b/>
          <w:bCs/>
          <w:sz w:val="30"/>
          <w:szCs w:val="30"/>
        </w:rPr>
        <w:t>我司承诺以上信息真实有效，不存在虚报、漏报、瞒报等情况，如有弄虚作假愿承担所有责任。</w:t>
      </w:r>
    </w:p>
    <w:p>
      <w:pPr>
        <w:pStyle w:val="49"/>
        <w:ind w:right="120" w:firstLine="0" w:firstLineChars="0"/>
        <w:jc w:val="both"/>
        <w:rPr>
          <w:rFonts w:ascii="宋体" w:hAnsi="宋体"/>
          <w:sz w:val="24"/>
        </w:rPr>
      </w:pPr>
      <w:r>
        <w:rPr>
          <w:rFonts w:hint="eastAsia"/>
        </w:rPr>
        <w:t xml:space="preserve">                                                                      </w:t>
      </w:r>
    </w:p>
    <w:sectPr>
      <w:pgSz w:w="16838" w:h="11906" w:orient="landscape"/>
      <w:pgMar w:top="1080" w:right="1440" w:bottom="108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lang/>
      </w:rPr>
      <w:t>1</w:t>
    </w:r>
    <w:r>
      <w:rPr>
        <w:rStyle w:val="19"/>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256A4A"/>
    <w:multiLevelType w:val="multilevel"/>
    <w:tmpl w:val="48256A4A"/>
    <w:lvl w:ilvl="0" w:tentative="0">
      <w:start w:val="1"/>
      <w:numFmt w:val="decimal"/>
      <w:pStyle w:val="45"/>
      <w:lvlText w:val="图%1 "/>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216629E"/>
    <w:multiLevelType w:val="multilevel"/>
    <w:tmpl w:val="5216629E"/>
    <w:lvl w:ilvl="0" w:tentative="0">
      <w:start w:val="1"/>
      <w:numFmt w:val="decimal"/>
      <w:pStyle w:val="35"/>
      <w:isLgl/>
      <w:suff w:val="nothing"/>
      <w:lvlText w:val="%1　"/>
      <w:lvlJc w:val="left"/>
      <w:pPr>
        <w:ind w:left="-25"/>
      </w:pPr>
      <w:rPr>
        <w:rFonts w:hint="default" w:ascii="Times New Roman" w:hAnsi="Times New Roman" w:eastAsia="宋体" w:cs="Times New Roman"/>
        <w:b/>
        <w:i w:val="0"/>
        <w:color w:val="auto"/>
        <w:sz w:val="28"/>
        <w:u w:val="none"/>
      </w:rPr>
    </w:lvl>
    <w:lvl w:ilvl="1" w:tentative="0">
      <w:start w:val="1"/>
      <w:numFmt w:val="decimal"/>
      <w:pStyle w:val="36"/>
      <w:isLgl/>
      <w:suff w:val="nothing"/>
      <w:lvlText w:val="%1.%2　"/>
      <w:lvlJc w:val="left"/>
      <w:pPr>
        <w:ind w:left="-25"/>
      </w:pPr>
      <w:rPr>
        <w:rFonts w:hint="default" w:ascii="Times New Roman" w:hAnsi="Times New Roman" w:eastAsia="宋体" w:cs="Times New Roman"/>
        <w:b/>
        <w:i w:val="0"/>
        <w:snapToGrid/>
        <w:color w:val="auto"/>
        <w:spacing w:val="0"/>
        <w:w w:val="100"/>
        <w:kern w:val="21"/>
        <w:sz w:val="28"/>
        <w:u w:val="none"/>
      </w:rPr>
    </w:lvl>
    <w:lvl w:ilvl="2" w:tentative="0">
      <w:start w:val="1"/>
      <w:numFmt w:val="decimal"/>
      <w:pStyle w:val="38"/>
      <w:isLgl/>
      <w:suff w:val="nothing"/>
      <w:lvlText w:val="%1.%2.%3　"/>
      <w:lvlJc w:val="left"/>
      <w:pPr>
        <w:ind w:left="-25"/>
      </w:pPr>
      <w:rPr>
        <w:rFonts w:hint="default" w:ascii="Times New Roman" w:hAnsi="Times New Roman" w:eastAsia="黑体" w:cs="Times New Roman"/>
        <w:b/>
        <w:i w:val="0"/>
        <w:sz w:val="28"/>
      </w:rPr>
    </w:lvl>
    <w:lvl w:ilvl="3" w:tentative="0">
      <w:start w:val="1"/>
      <w:numFmt w:val="decimal"/>
      <w:pStyle w:val="39"/>
      <w:isLgl/>
      <w:suff w:val="nothing"/>
      <w:lvlText w:val="%1.%2.%3.%4　"/>
      <w:lvlJc w:val="left"/>
      <w:pPr>
        <w:ind w:left="-25"/>
      </w:pPr>
      <w:rPr>
        <w:rFonts w:hint="default" w:ascii="Times New Roman" w:hAnsi="Times New Roman" w:eastAsia="宋体" w:cs="Times New Roman"/>
        <w:b/>
        <w:i w:val="0"/>
        <w:color w:val="auto"/>
        <w:sz w:val="28"/>
        <w:u w:val="none"/>
      </w:rPr>
    </w:lvl>
    <w:lvl w:ilvl="4" w:tentative="0">
      <w:start w:val="1"/>
      <w:numFmt w:val="decimal"/>
      <w:pStyle w:val="40"/>
      <w:isLgl/>
      <w:suff w:val="nothing"/>
      <w:lvlText w:val="%1.%2.%3.%4.%5　"/>
      <w:lvlJc w:val="left"/>
      <w:pPr>
        <w:ind w:left="-25"/>
      </w:pPr>
      <w:rPr>
        <w:rFonts w:hint="default" w:ascii="Times New Roman" w:hAnsi="Times New Roman" w:eastAsia="宋体" w:cs="Times New Roman"/>
        <w:b/>
        <w:i w:val="0"/>
        <w:color w:val="auto"/>
        <w:sz w:val="28"/>
        <w:u w:val="none"/>
      </w:rPr>
    </w:lvl>
    <w:lvl w:ilvl="5" w:tentative="0">
      <w:start w:val="1"/>
      <w:numFmt w:val="decimal"/>
      <w:pStyle w:val="41"/>
      <w:isLgl/>
      <w:suff w:val="nothing"/>
      <w:lvlText w:val="%1.%2.%3.%4.%5.%6　"/>
      <w:lvlJc w:val="left"/>
      <w:pPr>
        <w:ind w:left="-25"/>
      </w:pPr>
      <w:rPr>
        <w:rFonts w:hint="default" w:ascii="Times New Roman" w:hAnsi="Times New Roman" w:eastAsia="宋体" w:cs="Times New Roman"/>
        <w:b/>
        <w:i w:val="0"/>
        <w:sz w:val="28"/>
      </w:rPr>
    </w:lvl>
    <w:lvl w:ilvl="6" w:tentative="0">
      <w:start w:val="1"/>
      <w:numFmt w:val="lowerLetter"/>
      <w:pStyle w:val="42"/>
      <w:lvlText w:val="%7) "/>
      <w:lvlJc w:val="left"/>
      <w:pPr>
        <w:tabs>
          <w:tab w:val="left" w:pos="635"/>
        </w:tabs>
        <w:ind w:left="-125" w:firstLine="400"/>
      </w:pPr>
      <w:rPr>
        <w:rFonts w:hint="default" w:ascii="Times New Roman" w:hAnsi="Times New Roman" w:eastAsia="宋体" w:cs="Times New Roman"/>
        <w:b/>
        <w:i w:val="0"/>
        <w:color w:val="auto"/>
        <w:sz w:val="28"/>
        <w:u w:val="none"/>
      </w:rPr>
    </w:lvl>
    <w:lvl w:ilvl="7" w:tentative="0">
      <w:start w:val="1"/>
      <w:numFmt w:val="decimal"/>
      <w:pStyle w:val="43"/>
      <w:lvlText w:val="%8) "/>
      <w:lvlJc w:val="left"/>
      <w:pPr>
        <w:tabs>
          <w:tab w:val="left" w:pos="860"/>
        </w:tabs>
        <w:ind w:left="500"/>
      </w:pPr>
      <w:rPr>
        <w:rFonts w:hint="default" w:ascii="Times New Roman" w:hAnsi="Times New Roman" w:eastAsia="宋体" w:cs="Times New Roman"/>
        <w:b/>
        <w:i w:val="0"/>
        <w:color w:val="auto"/>
        <w:sz w:val="28"/>
        <w:u w:val="none"/>
      </w:rPr>
    </w:lvl>
    <w:lvl w:ilvl="8" w:tentative="0">
      <w:start w:val="1"/>
      <w:numFmt w:val="none"/>
      <w:lvlText w:val="%9"/>
      <w:lvlJc w:val="left"/>
      <w:pPr>
        <w:tabs>
          <w:tab w:val="left" w:pos="860"/>
        </w:tabs>
        <w:ind w:left="500"/>
      </w:pPr>
      <w:rPr>
        <w:rFonts w:hint="eastAsia" w:ascii="宋体" w:eastAsia="宋体" w:cs="Times New Roman"/>
        <w:b w:val="0"/>
        <w:i w:val="0"/>
        <w:color w:val="auto"/>
        <w:sz w:val="28"/>
        <w:u w:val="none"/>
      </w:rPr>
    </w:lvl>
  </w:abstractNum>
  <w:abstractNum w:abstractNumId="2">
    <w:nsid w:val="62D83B80"/>
    <w:multiLevelType w:val="singleLevel"/>
    <w:tmpl w:val="62D83B80"/>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JlOGE0NThjMjQ2OTA1Nzg4YmJiZmI4YWNmODNlMjAifQ=="/>
  </w:docVars>
  <w:rsids>
    <w:rsidRoot w:val="001B7B7B"/>
    <w:rsid w:val="000002C2"/>
    <w:rsid w:val="00001025"/>
    <w:rsid w:val="000045BE"/>
    <w:rsid w:val="00005015"/>
    <w:rsid w:val="00005C65"/>
    <w:rsid w:val="000105BA"/>
    <w:rsid w:val="0001064A"/>
    <w:rsid w:val="00011F13"/>
    <w:rsid w:val="000132A7"/>
    <w:rsid w:val="00015F12"/>
    <w:rsid w:val="0001707C"/>
    <w:rsid w:val="00023AFB"/>
    <w:rsid w:val="00030F28"/>
    <w:rsid w:val="00034029"/>
    <w:rsid w:val="0003650C"/>
    <w:rsid w:val="00036A9F"/>
    <w:rsid w:val="00040A73"/>
    <w:rsid w:val="00040D91"/>
    <w:rsid w:val="00045C6F"/>
    <w:rsid w:val="00050952"/>
    <w:rsid w:val="00051241"/>
    <w:rsid w:val="00051617"/>
    <w:rsid w:val="0005289D"/>
    <w:rsid w:val="00054690"/>
    <w:rsid w:val="00061ABB"/>
    <w:rsid w:val="000657B8"/>
    <w:rsid w:val="0007050E"/>
    <w:rsid w:val="00071B58"/>
    <w:rsid w:val="00072679"/>
    <w:rsid w:val="000750B8"/>
    <w:rsid w:val="00075CDC"/>
    <w:rsid w:val="0008089F"/>
    <w:rsid w:val="00080C42"/>
    <w:rsid w:val="000921C2"/>
    <w:rsid w:val="00093281"/>
    <w:rsid w:val="00094EC0"/>
    <w:rsid w:val="00095FFE"/>
    <w:rsid w:val="000A0FD6"/>
    <w:rsid w:val="000A2F5A"/>
    <w:rsid w:val="000A37ED"/>
    <w:rsid w:val="000A4FDE"/>
    <w:rsid w:val="000A6954"/>
    <w:rsid w:val="000A7BEC"/>
    <w:rsid w:val="000A7C22"/>
    <w:rsid w:val="000B1BFC"/>
    <w:rsid w:val="000B2814"/>
    <w:rsid w:val="000B424F"/>
    <w:rsid w:val="000B4F19"/>
    <w:rsid w:val="000B7F9F"/>
    <w:rsid w:val="000C09FA"/>
    <w:rsid w:val="000C188C"/>
    <w:rsid w:val="000C214B"/>
    <w:rsid w:val="000C2B5C"/>
    <w:rsid w:val="000C5120"/>
    <w:rsid w:val="000C7011"/>
    <w:rsid w:val="000D61A0"/>
    <w:rsid w:val="000D640A"/>
    <w:rsid w:val="000D6CD9"/>
    <w:rsid w:val="000D7274"/>
    <w:rsid w:val="000D752C"/>
    <w:rsid w:val="000E040A"/>
    <w:rsid w:val="000E0F48"/>
    <w:rsid w:val="000E316D"/>
    <w:rsid w:val="000E61C7"/>
    <w:rsid w:val="000E78A4"/>
    <w:rsid w:val="000F0137"/>
    <w:rsid w:val="000F13F2"/>
    <w:rsid w:val="000F4600"/>
    <w:rsid w:val="000F49AD"/>
    <w:rsid w:val="000F666C"/>
    <w:rsid w:val="00100992"/>
    <w:rsid w:val="00102105"/>
    <w:rsid w:val="001041DF"/>
    <w:rsid w:val="00105467"/>
    <w:rsid w:val="00106A1E"/>
    <w:rsid w:val="00107E34"/>
    <w:rsid w:val="00112F2E"/>
    <w:rsid w:val="0011358A"/>
    <w:rsid w:val="001152AE"/>
    <w:rsid w:val="00117152"/>
    <w:rsid w:val="0011749C"/>
    <w:rsid w:val="001219CA"/>
    <w:rsid w:val="00123B64"/>
    <w:rsid w:val="00130D43"/>
    <w:rsid w:val="0013224D"/>
    <w:rsid w:val="00135444"/>
    <w:rsid w:val="00140B81"/>
    <w:rsid w:val="001419C0"/>
    <w:rsid w:val="00141E01"/>
    <w:rsid w:val="00144580"/>
    <w:rsid w:val="001462D4"/>
    <w:rsid w:val="00151817"/>
    <w:rsid w:val="00154BF4"/>
    <w:rsid w:val="00155E29"/>
    <w:rsid w:val="00156913"/>
    <w:rsid w:val="001616F5"/>
    <w:rsid w:val="00161AF4"/>
    <w:rsid w:val="00162C09"/>
    <w:rsid w:val="00163C5D"/>
    <w:rsid w:val="00166279"/>
    <w:rsid w:val="0017208B"/>
    <w:rsid w:val="00173AFC"/>
    <w:rsid w:val="00177932"/>
    <w:rsid w:val="001801E6"/>
    <w:rsid w:val="0019045B"/>
    <w:rsid w:val="00194EE9"/>
    <w:rsid w:val="001956A2"/>
    <w:rsid w:val="00195B0C"/>
    <w:rsid w:val="00196844"/>
    <w:rsid w:val="00197D94"/>
    <w:rsid w:val="001A07A2"/>
    <w:rsid w:val="001A0ADA"/>
    <w:rsid w:val="001A26CE"/>
    <w:rsid w:val="001A2A64"/>
    <w:rsid w:val="001A461A"/>
    <w:rsid w:val="001A6E33"/>
    <w:rsid w:val="001A7A4F"/>
    <w:rsid w:val="001B5BD7"/>
    <w:rsid w:val="001B7B7B"/>
    <w:rsid w:val="001C0E96"/>
    <w:rsid w:val="001C0EE6"/>
    <w:rsid w:val="001C725C"/>
    <w:rsid w:val="001D0333"/>
    <w:rsid w:val="001D2B5C"/>
    <w:rsid w:val="001D4393"/>
    <w:rsid w:val="001D5B81"/>
    <w:rsid w:val="001D5BDD"/>
    <w:rsid w:val="001D5F34"/>
    <w:rsid w:val="001D79C1"/>
    <w:rsid w:val="001E1B06"/>
    <w:rsid w:val="001F10D2"/>
    <w:rsid w:val="001F62F0"/>
    <w:rsid w:val="001F6546"/>
    <w:rsid w:val="001F6EE8"/>
    <w:rsid w:val="001F6F54"/>
    <w:rsid w:val="001F73A2"/>
    <w:rsid w:val="0020271A"/>
    <w:rsid w:val="00203541"/>
    <w:rsid w:val="00214787"/>
    <w:rsid w:val="002147F6"/>
    <w:rsid w:val="00220735"/>
    <w:rsid w:val="002253D4"/>
    <w:rsid w:val="00226B8B"/>
    <w:rsid w:val="0023358D"/>
    <w:rsid w:val="002359FE"/>
    <w:rsid w:val="00235FFE"/>
    <w:rsid w:val="002371AA"/>
    <w:rsid w:val="0024080C"/>
    <w:rsid w:val="002449F0"/>
    <w:rsid w:val="00247227"/>
    <w:rsid w:val="00247FEB"/>
    <w:rsid w:val="0025038A"/>
    <w:rsid w:val="00256173"/>
    <w:rsid w:val="002634A7"/>
    <w:rsid w:val="00263A00"/>
    <w:rsid w:val="00263C87"/>
    <w:rsid w:val="00264E5D"/>
    <w:rsid w:val="00264FB7"/>
    <w:rsid w:val="00266DBC"/>
    <w:rsid w:val="00282918"/>
    <w:rsid w:val="0028397A"/>
    <w:rsid w:val="00283C51"/>
    <w:rsid w:val="00283DC8"/>
    <w:rsid w:val="00284168"/>
    <w:rsid w:val="00284A07"/>
    <w:rsid w:val="00286A0F"/>
    <w:rsid w:val="00290B29"/>
    <w:rsid w:val="00291A4C"/>
    <w:rsid w:val="00293D99"/>
    <w:rsid w:val="00295D5D"/>
    <w:rsid w:val="00296968"/>
    <w:rsid w:val="00297017"/>
    <w:rsid w:val="002A4997"/>
    <w:rsid w:val="002A66D3"/>
    <w:rsid w:val="002A737C"/>
    <w:rsid w:val="002A7449"/>
    <w:rsid w:val="002B29CE"/>
    <w:rsid w:val="002B62E6"/>
    <w:rsid w:val="002C1A93"/>
    <w:rsid w:val="002C20C8"/>
    <w:rsid w:val="002C2D61"/>
    <w:rsid w:val="002C5DFB"/>
    <w:rsid w:val="002D083F"/>
    <w:rsid w:val="002D0E0D"/>
    <w:rsid w:val="002D3A80"/>
    <w:rsid w:val="002D4CE7"/>
    <w:rsid w:val="002D5BC9"/>
    <w:rsid w:val="002E2205"/>
    <w:rsid w:val="002E6A3B"/>
    <w:rsid w:val="002E7444"/>
    <w:rsid w:val="002E7ACF"/>
    <w:rsid w:val="002F084F"/>
    <w:rsid w:val="002F1039"/>
    <w:rsid w:val="002F4C5A"/>
    <w:rsid w:val="002F73D5"/>
    <w:rsid w:val="00300B2F"/>
    <w:rsid w:val="003016B6"/>
    <w:rsid w:val="00302031"/>
    <w:rsid w:val="00302FC3"/>
    <w:rsid w:val="0030376F"/>
    <w:rsid w:val="00305CDA"/>
    <w:rsid w:val="003079DA"/>
    <w:rsid w:val="0031192A"/>
    <w:rsid w:val="0031427E"/>
    <w:rsid w:val="00317288"/>
    <w:rsid w:val="00320F09"/>
    <w:rsid w:val="00321E77"/>
    <w:rsid w:val="00331416"/>
    <w:rsid w:val="00331E40"/>
    <w:rsid w:val="00335974"/>
    <w:rsid w:val="00340C26"/>
    <w:rsid w:val="003415C5"/>
    <w:rsid w:val="00343FEB"/>
    <w:rsid w:val="0035128D"/>
    <w:rsid w:val="003516D2"/>
    <w:rsid w:val="00352DC5"/>
    <w:rsid w:val="00355078"/>
    <w:rsid w:val="00360336"/>
    <w:rsid w:val="00366366"/>
    <w:rsid w:val="00366DD1"/>
    <w:rsid w:val="00366FB3"/>
    <w:rsid w:val="00367A4C"/>
    <w:rsid w:val="0037153F"/>
    <w:rsid w:val="00373459"/>
    <w:rsid w:val="00374220"/>
    <w:rsid w:val="003751CB"/>
    <w:rsid w:val="00375634"/>
    <w:rsid w:val="00386245"/>
    <w:rsid w:val="003915ED"/>
    <w:rsid w:val="0039203F"/>
    <w:rsid w:val="003A0924"/>
    <w:rsid w:val="003B19ED"/>
    <w:rsid w:val="003B2A96"/>
    <w:rsid w:val="003B5F76"/>
    <w:rsid w:val="003C3B6F"/>
    <w:rsid w:val="003C3C13"/>
    <w:rsid w:val="003C6F66"/>
    <w:rsid w:val="003D721A"/>
    <w:rsid w:val="003D7C50"/>
    <w:rsid w:val="003E35B0"/>
    <w:rsid w:val="003E6E79"/>
    <w:rsid w:val="003F0978"/>
    <w:rsid w:val="003F0A71"/>
    <w:rsid w:val="003F20D6"/>
    <w:rsid w:val="003F4D18"/>
    <w:rsid w:val="003F64EC"/>
    <w:rsid w:val="00404B8E"/>
    <w:rsid w:val="004057F4"/>
    <w:rsid w:val="00406618"/>
    <w:rsid w:val="0041314D"/>
    <w:rsid w:val="00413DE7"/>
    <w:rsid w:val="0041714F"/>
    <w:rsid w:val="00422701"/>
    <w:rsid w:val="004257B1"/>
    <w:rsid w:val="00431448"/>
    <w:rsid w:val="0043162A"/>
    <w:rsid w:val="00434B99"/>
    <w:rsid w:val="00435A72"/>
    <w:rsid w:val="0043624C"/>
    <w:rsid w:val="004414C6"/>
    <w:rsid w:val="00442E87"/>
    <w:rsid w:val="004434AA"/>
    <w:rsid w:val="004450B3"/>
    <w:rsid w:val="00447309"/>
    <w:rsid w:val="00447510"/>
    <w:rsid w:val="00447F2A"/>
    <w:rsid w:val="00451222"/>
    <w:rsid w:val="0045490A"/>
    <w:rsid w:val="004570FF"/>
    <w:rsid w:val="00457CF4"/>
    <w:rsid w:val="00470579"/>
    <w:rsid w:val="0047265C"/>
    <w:rsid w:val="004738F5"/>
    <w:rsid w:val="00480B17"/>
    <w:rsid w:val="00485DA7"/>
    <w:rsid w:val="004863DA"/>
    <w:rsid w:val="00486FB7"/>
    <w:rsid w:val="00486FCD"/>
    <w:rsid w:val="00490525"/>
    <w:rsid w:val="00491411"/>
    <w:rsid w:val="00491F92"/>
    <w:rsid w:val="0049272C"/>
    <w:rsid w:val="004947F7"/>
    <w:rsid w:val="00495986"/>
    <w:rsid w:val="00495E25"/>
    <w:rsid w:val="004977DD"/>
    <w:rsid w:val="004A37F8"/>
    <w:rsid w:val="004B2B97"/>
    <w:rsid w:val="004B33DF"/>
    <w:rsid w:val="004B563A"/>
    <w:rsid w:val="004B5FA7"/>
    <w:rsid w:val="004B6E06"/>
    <w:rsid w:val="004C426C"/>
    <w:rsid w:val="004C4700"/>
    <w:rsid w:val="004D46F6"/>
    <w:rsid w:val="004D7AA8"/>
    <w:rsid w:val="004E72C6"/>
    <w:rsid w:val="004F0EB7"/>
    <w:rsid w:val="004F3F83"/>
    <w:rsid w:val="004F5F61"/>
    <w:rsid w:val="00503682"/>
    <w:rsid w:val="005044BA"/>
    <w:rsid w:val="005066BC"/>
    <w:rsid w:val="00507F1D"/>
    <w:rsid w:val="005110CC"/>
    <w:rsid w:val="00511559"/>
    <w:rsid w:val="005141DE"/>
    <w:rsid w:val="00514D5A"/>
    <w:rsid w:val="00515507"/>
    <w:rsid w:val="0051592B"/>
    <w:rsid w:val="00515C96"/>
    <w:rsid w:val="00521406"/>
    <w:rsid w:val="00522334"/>
    <w:rsid w:val="005247DA"/>
    <w:rsid w:val="00525589"/>
    <w:rsid w:val="00525F4E"/>
    <w:rsid w:val="00530A92"/>
    <w:rsid w:val="00535721"/>
    <w:rsid w:val="00544FCC"/>
    <w:rsid w:val="005454C7"/>
    <w:rsid w:val="00545842"/>
    <w:rsid w:val="0055063D"/>
    <w:rsid w:val="005601C9"/>
    <w:rsid w:val="00560C4D"/>
    <w:rsid w:val="005621B8"/>
    <w:rsid w:val="00563B5E"/>
    <w:rsid w:val="005656D4"/>
    <w:rsid w:val="0057056D"/>
    <w:rsid w:val="00570F64"/>
    <w:rsid w:val="005710F9"/>
    <w:rsid w:val="00571999"/>
    <w:rsid w:val="005773C4"/>
    <w:rsid w:val="00577720"/>
    <w:rsid w:val="00581195"/>
    <w:rsid w:val="005820B8"/>
    <w:rsid w:val="00584430"/>
    <w:rsid w:val="00585790"/>
    <w:rsid w:val="0058685A"/>
    <w:rsid w:val="00590055"/>
    <w:rsid w:val="00594871"/>
    <w:rsid w:val="00595407"/>
    <w:rsid w:val="005A0B9D"/>
    <w:rsid w:val="005A21A3"/>
    <w:rsid w:val="005B0168"/>
    <w:rsid w:val="005B4419"/>
    <w:rsid w:val="005B5200"/>
    <w:rsid w:val="005C3A8E"/>
    <w:rsid w:val="005C4984"/>
    <w:rsid w:val="005C54CE"/>
    <w:rsid w:val="005C574C"/>
    <w:rsid w:val="005C6546"/>
    <w:rsid w:val="005C6AE8"/>
    <w:rsid w:val="005C7A04"/>
    <w:rsid w:val="005D199E"/>
    <w:rsid w:val="005D2620"/>
    <w:rsid w:val="005D3FB2"/>
    <w:rsid w:val="005D4DDB"/>
    <w:rsid w:val="005D5898"/>
    <w:rsid w:val="005E4541"/>
    <w:rsid w:val="005E5C08"/>
    <w:rsid w:val="005E69A1"/>
    <w:rsid w:val="005F492B"/>
    <w:rsid w:val="005F6C65"/>
    <w:rsid w:val="00600796"/>
    <w:rsid w:val="00605462"/>
    <w:rsid w:val="006073DF"/>
    <w:rsid w:val="00607620"/>
    <w:rsid w:val="006137F2"/>
    <w:rsid w:val="00614487"/>
    <w:rsid w:val="006176F0"/>
    <w:rsid w:val="00617D14"/>
    <w:rsid w:val="00620AF5"/>
    <w:rsid w:val="00622FF2"/>
    <w:rsid w:val="006236F4"/>
    <w:rsid w:val="00623736"/>
    <w:rsid w:val="00627EB0"/>
    <w:rsid w:val="006315E4"/>
    <w:rsid w:val="0063247E"/>
    <w:rsid w:val="00635750"/>
    <w:rsid w:val="0063585C"/>
    <w:rsid w:val="0063736D"/>
    <w:rsid w:val="006375D0"/>
    <w:rsid w:val="00643338"/>
    <w:rsid w:val="00643388"/>
    <w:rsid w:val="00643ECC"/>
    <w:rsid w:val="00643EF8"/>
    <w:rsid w:val="00646433"/>
    <w:rsid w:val="00646B93"/>
    <w:rsid w:val="00650C71"/>
    <w:rsid w:val="006515DC"/>
    <w:rsid w:val="00664721"/>
    <w:rsid w:val="00665389"/>
    <w:rsid w:val="00670084"/>
    <w:rsid w:val="00676319"/>
    <w:rsid w:val="00676EF2"/>
    <w:rsid w:val="0068172A"/>
    <w:rsid w:val="00681DF6"/>
    <w:rsid w:val="00685D0B"/>
    <w:rsid w:val="00691680"/>
    <w:rsid w:val="00694F08"/>
    <w:rsid w:val="006953D0"/>
    <w:rsid w:val="0069555F"/>
    <w:rsid w:val="006A1BA7"/>
    <w:rsid w:val="006A1C25"/>
    <w:rsid w:val="006A5343"/>
    <w:rsid w:val="006A5B6C"/>
    <w:rsid w:val="006A5D45"/>
    <w:rsid w:val="006C50E7"/>
    <w:rsid w:val="006D4722"/>
    <w:rsid w:val="006D6751"/>
    <w:rsid w:val="006D6DD7"/>
    <w:rsid w:val="006E098A"/>
    <w:rsid w:val="006E130A"/>
    <w:rsid w:val="006E1A24"/>
    <w:rsid w:val="006E7C20"/>
    <w:rsid w:val="006F4205"/>
    <w:rsid w:val="006F7030"/>
    <w:rsid w:val="0070173C"/>
    <w:rsid w:val="0070278C"/>
    <w:rsid w:val="00706690"/>
    <w:rsid w:val="00707848"/>
    <w:rsid w:val="00710D8D"/>
    <w:rsid w:val="00711785"/>
    <w:rsid w:val="00717A0B"/>
    <w:rsid w:val="00721EAE"/>
    <w:rsid w:val="0072317F"/>
    <w:rsid w:val="00723726"/>
    <w:rsid w:val="007255DD"/>
    <w:rsid w:val="00725A41"/>
    <w:rsid w:val="007328BF"/>
    <w:rsid w:val="00734DE6"/>
    <w:rsid w:val="00735B2D"/>
    <w:rsid w:val="007362F7"/>
    <w:rsid w:val="00736CA7"/>
    <w:rsid w:val="0073738F"/>
    <w:rsid w:val="00737509"/>
    <w:rsid w:val="007375FB"/>
    <w:rsid w:val="00740A0E"/>
    <w:rsid w:val="0074689A"/>
    <w:rsid w:val="007471DE"/>
    <w:rsid w:val="00753B55"/>
    <w:rsid w:val="00756E44"/>
    <w:rsid w:val="0075721A"/>
    <w:rsid w:val="0075756E"/>
    <w:rsid w:val="00757D14"/>
    <w:rsid w:val="00763498"/>
    <w:rsid w:val="0076413A"/>
    <w:rsid w:val="00764AF3"/>
    <w:rsid w:val="00765B3E"/>
    <w:rsid w:val="00766484"/>
    <w:rsid w:val="00767345"/>
    <w:rsid w:val="0077076B"/>
    <w:rsid w:val="0077085E"/>
    <w:rsid w:val="00771AB7"/>
    <w:rsid w:val="007805AD"/>
    <w:rsid w:val="00781710"/>
    <w:rsid w:val="00781AE4"/>
    <w:rsid w:val="00784BED"/>
    <w:rsid w:val="007A35C6"/>
    <w:rsid w:val="007A4818"/>
    <w:rsid w:val="007A591A"/>
    <w:rsid w:val="007A5AE6"/>
    <w:rsid w:val="007A6F32"/>
    <w:rsid w:val="007B031C"/>
    <w:rsid w:val="007B3CC9"/>
    <w:rsid w:val="007B6F7B"/>
    <w:rsid w:val="007B77BF"/>
    <w:rsid w:val="007B7F2E"/>
    <w:rsid w:val="007C2E1A"/>
    <w:rsid w:val="007C5678"/>
    <w:rsid w:val="007D1B62"/>
    <w:rsid w:val="007D4F49"/>
    <w:rsid w:val="007D5511"/>
    <w:rsid w:val="007D6144"/>
    <w:rsid w:val="007E07B5"/>
    <w:rsid w:val="007E12BA"/>
    <w:rsid w:val="007E2096"/>
    <w:rsid w:val="007E59F9"/>
    <w:rsid w:val="007E697F"/>
    <w:rsid w:val="007F132F"/>
    <w:rsid w:val="007F1861"/>
    <w:rsid w:val="007F428A"/>
    <w:rsid w:val="007F5B09"/>
    <w:rsid w:val="007F611A"/>
    <w:rsid w:val="00801E42"/>
    <w:rsid w:val="00807EE1"/>
    <w:rsid w:val="00812368"/>
    <w:rsid w:val="00813CE4"/>
    <w:rsid w:val="00816213"/>
    <w:rsid w:val="0082217F"/>
    <w:rsid w:val="008338A7"/>
    <w:rsid w:val="00834A2B"/>
    <w:rsid w:val="008355F5"/>
    <w:rsid w:val="0083606B"/>
    <w:rsid w:val="00840DF3"/>
    <w:rsid w:val="0085404B"/>
    <w:rsid w:val="00856807"/>
    <w:rsid w:val="0086105C"/>
    <w:rsid w:val="00865676"/>
    <w:rsid w:val="0087447D"/>
    <w:rsid w:val="00876526"/>
    <w:rsid w:val="008837D7"/>
    <w:rsid w:val="0088558C"/>
    <w:rsid w:val="00885C52"/>
    <w:rsid w:val="008922C4"/>
    <w:rsid w:val="00894B77"/>
    <w:rsid w:val="00897B9E"/>
    <w:rsid w:val="008B10EE"/>
    <w:rsid w:val="008B30C3"/>
    <w:rsid w:val="008B6191"/>
    <w:rsid w:val="008C07EA"/>
    <w:rsid w:val="008C15C7"/>
    <w:rsid w:val="008C1617"/>
    <w:rsid w:val="008C28E9"/>
    <w:rsid w:val="008C5228"/>
    <w:rsid w:val="008C5284"/>
    <w:rsid w:val="008C5838"/>
    <w:rsid w:val="008D039C"/>
    <w:rsid w:val="008D0407"/>
    <w:rsid w:val="008D0410"/>
    <w:rsid w:val="008D5EFC"/>
    <w:rsid w:val="008D71B2"/>
    <w:rsid w:val="008E4C09"/>
    <w:rsid w:val="008E7A0D"/>
    <w:rsid w:val="008F01E3"/>
    <w:rsid w:val="008F02E9"/>
    <w:rsid w:val="008F23B7"/>
    <w:rsid w:val="008F3B24"/>
    <w:rsid w:val="008F6AB4"/>
    <w:rsid w:val="00903DB5"/>
    <w:rsid w:val="00906A96"/>
    <w:rsid w:val="00907053"/>
    <w:rsid w:val="00907BB1"/>
    <w:rsid w:val="009106EB"/>
    <w:rsid w:val="009124FC"/>
    <w:rsid w:val="00914732"/>
    <w:rsid w:val="009172F8"/>
    <w:rsid w:val="0092147B"/>
    <w:rsid w:val="00921573"/>
    <w:rsid w:val="0092504F"/>
    <w:rsid w:val="00925CD2"/>
    <w:rsid w:val="00926B65"/>
    <w:rsid w:val="00927CCC"/>
    <w:rsid w:val="00935A95"/>
    <w:rsid w:val="00935CB2"/>
    <w:rsid w:val="00935E4C"/>
    <w:rsid w:val="0093698A"/>
    <w:rsid w:val="00937D7D"/>
    <w:rsid w:val="00943AB8"/>
    <w:rsid w:val="009471F4"/>
    <w:rsid w:val="00947715"/>
    <w:rsid w:val="00956A0F"/>
    <w:rsid w:val="00956DA0"/>
    <w:rsid w:val="0095789B"/>
    <w:rsid w:val="00964E9C"/>
    <w:rsid w:val="00966943"/>
    <w:rsid w:val="00966C80"/>
    <w:rsid w:val="00973379"/>
    <w:rsid w:val="009744D2"/>
    <w:rsid w:val="009837E8"/>
    <w:rsid w:val="00985E3B"/>
    <w:rsid w:val="00985FF5"/>
    <w:rsid w:val="00986171"/>
    <w:rsid w:val="00987B38"/>
    <w:rsid w:val="00990CE9"/>
    <w:rsid w:val="00991C3B"/>
    <w:rsid w:val="009924AE"/>
    <w:rsid w:val="00994410"/>
    <w:rsid w:val="00996110"/>
    <w:rsid w:val="009972EB"/>
    <w:rsid w:val="00997901"/>
    <w:rsid w:val="00997B15"/>
    <w:rsid w:val="009A011F"/>
    <w:rsid w:val="009A01AB"/>
    <w:rsid w:val="009A2DD5"/>
    <w:rsid w:val="009A4CDB"/>
    <w:rsid w:val="009B032B"/>
    <w:rsid w:val="009B16BA"/>
    <w:rsid w:val="009B2771"/>
    <w:rsid w:val="009B2F5C"/>
    <w:rsid w:val="009B362F"/>
    <w:rsid w:val="009B6C38"/>
    <w:rsid w:val="009B7116"/>
    <w:rsid w:val="009B76A3"/>
    <w:rsid w:val="009C1A20"/>
    <w:rsid w:val="009C394D"/>
    <w:rsid w:val="009C3B69"/>
    <w:rsid w:val="009C6A0B"/>
    <w:rsid w:val="009C7C56"/>
    <w:rsid w:val="009D0A78"/>
    <w:rsid w:val="009D0D46"/>
    <w:rsid w:val="009D1C1A"/>
    <w:rsid w:val="009D57D0"/>
    <w:rsid w:val="009D5BF1"/>
    <w:rsid w:val="009E2195"/>
    <w:rsid w:val="009E55BA"/>
    <w:rsid w:val="009E764E"/>
    <w:rsid w:val="009E7FB9"/>
    <w:rsid w:val="009F3BC3"/>
    <w:rsid w:val="009F6B83"/>
    <w:rsid w:val="009F6E3F"/>
    <w:rsid w:val="00A00AE2"/>
    <w:rsid w:val="00A0552C"/>
    <w:rsid w:val="00A05688"/>
    <w:rsid w:val="00A217C8"/>
    <w:rsid w:val="00A21ABD"/>
    <w:rsid w:val="00A22A7E"/>
    <w:rsid w:val="00A22CA0"/>
    <w:rsid w:val="00A24507"/>
    <w:rsid w:val="00A35086"/>
    <w:rsid w:val="00A3533C"/>
    <w:rsid w:val="00A3748F"/>
    <w:rsid w:val="00A402A4"/>
    <w:rsid w:val="00A4136A"/>
    <w:rsid w:val="00A428CD"/>
    <w:rsid w:val="00A4467B"/>
    <w:rsid w:val="00A50EDC"/>
    <w:rsid w:val="00A525B4"/>
    <w:rsid w:val="00A52E59"/>
    <w:rsid w:val="00A52FDD"/>
    <w:rsid w:val="00A53FF6"/>
    <w:rsid w:val="00A55C9D"/>
    <w:rsid w:val="00A57AEE"/>
    <w:rsid w:val="00A57C0D"/>
    <w:rsid w:val="00A608F3"/>
    <w:rsid w:val="00A60A20"/>
    <w:rsid w:val="00A61ACD"/>
    <w:rsid w:val="00A621DF"/>
    <w:rsid w:val="00A626DB"/>
    <w:rsid w:val="00A6619E"/>
    <w:rsid w:val="00A67BF8"/>
    <w:rsid w:val="00A716A7"/>
    <w:rsid w:val="00A71F42"/>
    <w:rsid w:val="00A74F53"/>
    <w:rsid w:val="00A75FDD"/>
    <w:rsid w:val="00A76439"/>
    <w:rsid w:val="00A82071"/>
    <w:rsid w:val="00A83D96"/>
    <w:rsid w:val="00A847E9"/>
    <w:rsid w:val="00A942EE"/>
    <w:rsid w:val="00A95C80"/>
    <w:rsid w:val="00A95FE8"/>
    <w:rsid w:val="00A96306"/>
    <w:rsid w:val="00AA003C"/>
    <w:rsid w:val="00AA1602"/>
    <w:rsid w:val="00AA7D3B"/>
    <w:rsid w:val="00AB07C6"/>
    <w:rsid w:val="00AB0998"/>
    <w:rsid w:val="00AB12D0"/>
    <w:rsid w:val="00AB4FE8"/>
    <w:rsid w:val="00AC1C95"/>
    <w:rsid w:val="00AC4708"/>
    <w:rsid w:val="00AC4DEA"/>
    <w:rsid w:val="00AD1802"/>
    <w:rsid w:val="00AD3FA2"/>
    <w:rsid w:val="00AD4512"/>
    <w:rsid w:val="00AD4C2A"/>
    <w:rsid w:val="00AE21F1"/>
    <w:rsid w:val="00AE308A"/>
    <w:rsid w:val="00AE339C"/>
    <w:rsid w:val="00AE3969"/>
    <w:rsid w:val="00AF0AC6"/>
    <w:rsid w:val="00B015F8"/>
    <w:rsid w:val="00B023DC"/>
    <w:rsid w:val="00B139D0"/>
    <w:rsid w:val="00B144C4"/>
    <w:rsid w:val="00B15FA4"/>
    <w:rsid w:val="00B17B2B"/>
    <w:rsid w:val="00B20730"/>
    <w:rsid w:val="00B21039"/>
    <w:rsid w:val="00B3142D"/>
    <w:rsid w:val="00B31855"/>
    <w:rsid w:val="00B32AB2"/>
    <w:rsid w:val="00B338F2"/>
    <w:rsid w:val="00B34AA3"/>
    <w:rsid w:val="00B361D3"/>
    <w:rsid w:val="00B3681E"/>
    <w:rsid w:val="00B41EBD"/>
    <w:rsid w:val="00B42490"/>
    <w:rsid w:val="00B436D1"/>
    <w:rsid w:val="00B43E3F"/>
    <w:rsid w:val="00B457B5"/>
    <w:rsid w:val="00B479FC"/>
    <w:rsid w:val="00B61C06"/>
    <w:rsid w:val="00B6290E"/>
    <w:rsid w:val="00B63065"/>
    <w:rsid w:val="00B6753E"/>
    <w:rsid w:val="00B703BA"/>
    <w:rsid w:val="00B72754"/>
    <w:rsid w:val="00B76369"/>
    <w:rsid w:val="00B76B25"/>
    <w:rsid w:val="00B81083"/>
    <w:rsid w:val="00B83DAE"/>
    <w:rsid w:val="00B849C4"/>
    <w:rsid w:val="00B94E61"/>
    <w:rsid w:val="00B97A47"/>
    <w:rsid w:val="00BA23B9"/>
    <w:rsid w:val="00BA24A3"/>
    <w:rsid w:val="00BA760E"/>
    <w:rsid w:val="00BB3450"/>
    <w:rsid w:val="00BB4875"/>
    <w:rsid w:val="00BB4E4D"/>
    <w:rsid w:val="00BB552A"/>
    <w:rsid w:val="00BC4562"/>
    <w:rsid w:val="00BC4DBF"/>
    <w:rsid w:val="00BC4F46"/>
    <w:rsid w:val="00BC6903"/>
    <w:rsid w:val="00BC7DC3"/>
    <w:rsid w:val="00BD069A"/>
    <w:rsid w:val="00BD0E46"/>
    <w:rsid w:val="00BD1A89"/>
    <w:rsid w:val="00BE3BE2"/>
    <w:rsid w:val="00BE6BB2"/>
    <w:rsid w:val="00BF30C7"/>
    <w:rsid w:val="00BF7406"/>
    <w:rsid w:val="00BF7537"/>
    <w:rsid w:val="00BF7A59"/>
    <w:rsid w:val="00C00BB6"/>
    <w:rsid w:val="00C10686"/>
    <w:rsid w:val="00C22AC2"/>
    <w:rsid w:val="00C23DCC"/>
    <w:rsid w:val="00C258EC"/>
    <w:rsid w:val="00C276E5"/>
    <w:rsid w:val="00C32F84"/>
    <w:rsid w:val="00C33CF1"/>
    <w:rsid w:val="00C366E1"/>
    <w:rsid w:val="00C36A87"/>
    <w:rsid w:val="00C37481"/>
    <w:rsid w:val="00C429DF"/>
    <w:rsid w:val="00C43516"/>
    <w:rsid w:val="00C444C4"/>
    <w:rsid w:val="00C447DC"/>
    <w:rsid w:val="00C46BB7"/>
    <w:rsid w:val="00C47BA8"/>
    <w:rsid w:val="00C53184"/>
    <w:rsid w:val="00C56566"/>
    <w:rsid w:val="00C61D48"/>
    <w:rsid w:val="00C61EB2"/>
    <w:rsid w:val="00C635FB"/>
    <w:rsid w:val="00C65208"/>
    <w:rsid w:val="00C737BB"/>
    <w:rsid w:val="00C80447"/>
    <w:rsid w:val="00C807C5"/>
    <w:rsid w:val="00C82116"/>
    <w:rsid w:val="00C82D5C"/>
    <w:rsid w:val="00C873FF"/>
    <w:rsid w:val="00C9104B"/>
    <w:rsid w:val="00C92830"/>
    <w:rsid w:val="00C9505A"/>
    <w:rsid w:val="00C9665B"/>
    <w:rsid w:val="00CA2491"/>
    <w:rsid w:val="00CA3E8F"/>
    <w:rsid w:val="00CA4A48"/>
    <w:rsid w:val="00CA687F"/>
    <w:rsid w:val="00CA751B"/>
    <w:rsid w:val="00CB4B5B"/>
    <w:rsid w:val="00CB4B83"/>
    <w:rsid w:val="00CB7F23"/>
    <w:rsid w:val="00CC0E4D"/>
    <w:rsid w:val="00CC5236"/>
    <w:rsid w:val="00CC711F"/>
    <w:rsid w:val="00CD533E"/>
    <w:rsid w:val="00CD6B0C"/>
    <w:rsid w:val="00CE1C9F"/>
    <w:rsid w:val="00CE424F"/>
    <w:rsid w:val="00CE5F19"/>
    <w:rsid w:val="00CE76AE"/>
    <w:rsid w:val="00CF0D10"/>
    <w:rsid w:val="00CF2A8B"/>
    <w:rsid w:val="00CF3ED3"/>
    <w:rsid w:val="00CF5E9B"/>
    <w:rsid w:val="00CF7999"/>
    <w:rsid w:val="00D04605"/>
    <w:rsid w:val="00D06706"/>
    <w:rsid w:val="00D11C34"/>
    <w:rsid w:val="00D12C6A"/>
    <w:rsid w:val="00D158F7"/>
    <w:rsid w:val="00D15F8F"/>
    <w:rsid w:val="00D16281"/>
    <w:rsid w:val="00D16D45"/>
    <w:rsid w:val="00D17AB9"/>
    <w:rsid w:val="00D17B64"/>
    <w:rsid w:val="00D20892"/>
    <w:rsid w:val="00D220BC"/>
    <w:rsid w:val="00D22171"/>
    <w:rsid w:val="00D239C1"/>
    <w:rsid w:val="00D27377"/>
    <w:rsid w:val="00D27C3B"/>
    <w:rsid w:val="00D31D9A"/>
    <w:rsid w:val="00D33042"/>
    <w:rsid w:val="00D40436"/>
    <w:rsid w:val="00D41D41"/>
    <w:rsid w:val="00D47B7D"/>
    <w:rsid w:val="00D55E4C"/>
    <w:rsid w:val="00D55FDC"/>
    <w:rsid w:val="00D56842"/>
    <w:rsid w:val="00D57292"/>
    <w:rsid w:val="00D605D6"/>
    <w:rsid w:val="00D611AF"/>
    <w:rsid w:val="00D6274B"/>
    <w:rsid w:val="00D660A1"/>
    <w:rsid w:val="00D66AB8"/>
    <w:rsid w:val="00D731FB"/>
    <w:rsid w:val="00D76FF5"/>
    <w:rsid w:val="00D77FB5"/>
    <w:rsid w:val="00D80175"/>
    <w:rsid w:val="00D803D5"/>
    <w:rsid w:val="00D828EB"/>
    <w:rsid w:val="00D85A81"/>
    <w:rsid w:val="00D91227"/>
    <w:rsid w:val="00D91A85"/>
    <w:rsid w:val="00D91CC1"/>
    <w:rsid w:val="00D96DD6"/>
    <w:rsid w:val="00DA00DE"/>
    <w:rsid w:val="00DA0897"/>
    <w:rsid w:val="00DA1614"/>
    <w:rsid w:val="00DA1FCD"/>
    <w:rsid w:val="00DA5B7A"/>
    <w:rsid w:val="00DB2790"/>
    <w:rsid w:val="00DB4461"/>
    <w:rsid w:val="00DB4F99"/>
    <w:rsid w:val="00DB5D2C"/>
    <w:rsid w:val="00DB6632"/>
    <w:rsid w:val="00DC15B1"/>
    <w:rsid w:val="00DC58AB"/>
    <w:rsid w:val="00DC69FB"/>
    <w:rsid w:val="00DD247A"/>
    <w:rsid w:val="00DD2A26"/>
    <w:rsid w:val="00DE1221"/>
    <w:rsid w:val="00DE2E20"/>
    <w:rsid w:val="00DE5840"/>
    <w:rsid w:val="00DE633F"/>
    <w:rsid w:val="00DE7F1E"/>
    <w:rsid w:val="00DF1C2E"/>
    <w:rsid w:val="00DF2126"/>
    <w:rsid w:val="00DF27E5"/>
    <w:rsid w:val="00DF40D2"/>
    <w:rsid w:val="00DF664F"/>
    <w:rsid w:val="00DF6BB5"/>
    <w:rsid w:val="00DF6ED7"/>
    <w:rsid w:val="00E01A2B"/>
    <w:rsid w:val="00E03F1D"/>
    <w:rsid w:val="00E06144"/>
    <w:rsid w:val="00E139AF"/>
    <w:rsid w:val="00E15312"/>
    <w:rsid w:val="00E1598C"/>
    <w:rsid w:val="00E21628"/>
    <w:rsid w:val="00E23FB6"/>
    <w:rsid w:val="00E43DC2"/>
    <w:rsid w:val="00E478B1"/>
    <w:rsid w:val="00E50B6A"/>
    <w:rsid w:val="00E56EFD"/>
    <w:rsid w:val="00E60032"/>
    <w:rsid w:val="00E636C7"/>
    <w:rsid w:val="00E6408B"/>
    <w:rsid w:val="00E64DC6"/>
    <w:rsid w:val="00E674C6"/>
    <w:rsid w:val="00E724A0"/>
    <w:rsid w:val="00E75923"/>
    <w:rsid w:val="00E77AC0"/>
    <w:rsid w:val="00E801A0"/>
    <w:rsid w:val="00E91560"/>
    <w:rsid w:val="00E91742"/>
    <w:rsid w:val="00E919E1"/>
    <w:rsid w:val="00E948E1"/>
    <w:rsid w:val="00E952B6"/>
    <w:rsid w:val="00E95ABC"/>
    <w:rsid w:val="00E977BD"/>
    <w:rsid w:val="00EA48E6"/>
    <w:rsid w:val="00EA6EDF"/>
    <w:rsid w:val="00EB05FC"/>
    <w:rsid w:val="00EB189D"/>
    <w:rsid w:val="00EB305A"/>
    <w:rsid w:val="00EB3B67"/>
    <w:rsid w:val="00EB3E73"/>
    <w:rsid w:val="00EC073F"/>
    <w:rsid w:val="00EC6FC7"/>
    <w:rsid w:val="00EC701A"/>
    <w:rsid w:val="00EC75DC"/>
    <w:rsid w:val="00ED24F7"/>
    <w:rsid w:val="00ED5B88"/>
    <w:rsid w:val="00EE1577"/>
    <w:rsid w:val="00EE3BD2"/>
    <w:rsid w:val="00EE6F0B"/>
    <w:rsid w:val="00EE72ED"/>
    <w:rsid w:val="00EF2600"/>
    <w:rsid w:val="00EF313D"/>
    <w:rsid w:val="00EF33E2"/>
    <w:rsid w:val="00EF37C9"/>
    <w:rsid w:val="00EF3BB0"/>
    <w:rsid w:val="00EF4A26"/>
    <w:rsid w:val="00EF58E6"/>
    <w:rsid w:val="00F03DAE"/>
    <w:rsid w:val="00F040CE"/>
    <w:rsid w:val="00F06AE1"/>
    <w:rsid w:val="00F07212"/>
    <w:rsid w:val="00F07B67"/>
    <w:rsid w:val="00F10230"/>
    <w:rsid w:val="00F13B7B"/>
    <w:rsid w:val="00F14687"/>
    <w:rsid w:val="00F147F6"/>
    <w:rsid w:val="00F202E3"/>
    <w:rsid w:val="00F224D9"/>
    <w:rsid w:val="00F22909"/>
    <w:rsid w:val="00F30563"/>
    <w:rsid w:val="00F32578"/>
    <w:rsid w:val="00F33A6D"/>
    <w:rsid w:val="00F37E00"/>
    <w:rsid w:val="00F41AF8"/>
    <w:rsid w:val="00F41DD4"/>
    <w:rsid w:val="00F423B9"/>
    <w:rsid w:val="00F43673"/>
    <w:rsid w:val="00F43A90"/>
    <w:rsid w:val="00F459CA"/>
    <w:rsid w:val="00F500A3"/>
    <w:rsid w:val="00F50796"/>
    <w:rsid w:val="00F50BA7"/>
    <w:rsid w:val="00F52945"/>
    <w:rsid w:val="00F56A1B"/>
    <w:rsid w:val="00F57941"/>
    <w:rsid w:val="00F62B9F"/>
    <w:rsid w:val="00F67CC6"/>
    <w:rsid w:val="00F71288"/>
    <w:rsid w:val="00F713D9"/>
    <w:rsid w:val="00F72DE6"/>
    <w:rsid w:val="00F75188"/>
    <w:rsid w:val="00F82EEB"/>
    <w:rsid w:val="00F83ADA"/>
    <w:rsid w:val="00F84CA8"/>
    <w:rsid w:val="00F940ED"/>
    <w:rsid w:val="00F9779A"/>
    <w:rsid w:val="00F97BBE"/>
    <w:rsid w:val="00FA3188"/>
    <w:rsid w:val="00FA3AA6"/>
    <w:rsid w:val="00FA6375"/>
    <w:rsid w:val="00FA63C7"/>
    <w:rsid w:val="00FA7200"/>
    <w:rsid w:val="00FA7FD9"/>
    <w:rsid w:val="00FB2432"/>
    <w:rsid w:val="00FB2F83"/>
    <w:rsid w:val="00FB364B"/>
    <w:rsid w:val="00FB37ED"/>
    <w:rsid w:val="00FB405C"/>
    <w:rsid w:val="00FB718B"/>
    <w:rsid w:val="00FB79A5"/>
    <w:rsid w:val="00FC1CCD"/>
    <w:rsid w:val="00FC3674"/>
    <w:rsid w:val="00FC479C"/>
    <w:rsid w:val="00FC4A5A"/>
    <w:rsid w:val="00FC653B"/>
    <w:rsid w:val="00FD0456"/>
    <w:rsid w:val="00FD23CD"/>
    <w:rsid w:val="00FD247B"/>
    <w:rsid w:val="00FD4A89"/>
    <w:rsid w:val="00FD5D00"/>
    <w:rsid w:val="00FD64E4"/>
    <w:rsid w:val="00FD6C4C"/>
    <w:rsid w:val="00FE08FB"/>
    <w:rsid w:val="00FE1160"/>
    <w:rsid w:val="00FE1CAF"/>
    <w:rsid w:val="00FF0265"/>
    <w:rsid w:val="00FF0726"/>
    <w:rsid w:val="00FF1A34"/>
    <w:rsid w:val="00FF34B4"/>
    <w:rsid w:val="00FF4417"/>
    <w:rsid w:val="00FF4DE2"/>
    <w:rsid w:val="048C4C83"/>
    <w:rsid w:val="0B7B5290"/>
    <w:rsid w:val="0FC90FA8"/>
    <w:rsid w:val="147F6106"/>
    <w:rsid w:val="160A5DB0"/>
    <w:rsid w:val="29C8429D"/>
    <w:rsid w:val="2BC75D58"/>
    <w:rsid w:val="2D322B28"/>
    <w:rsid w:val="303D6C63"/>
    <w:rsid w:val="35E830A5"/>
    <w:rsid w:val="5A33304E"/>
    <w:rsid w:val="5D3B281C"/>
    <w:rsid w:val="5DA8060F"/>
    <w:rsid w:val="5DF05B0E"/>
    <w:rsid w:val="6803671F"/>
    <w:rsid w:val="68FB08A7"/>
    <w:rsid w:val="708E3DDC"/>
    <w:rsid w:val="72F70E0B"/>
    <w:rsid w:val="74BD4C3A"/>
    <w:rsid w:val="7EB76E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3"/>
    <w:qFormat/>
    <w:uiPriority w:val="0"/>
    <w:pPr>
      <w:keepNext/>
      <w:keepLines/>
      <w:spacing w:before="260" w:after="260" w:line="416" w:lineRule="auto"/>
      <w:outlineLvl w:val="2"/>
    </w:pPr>
    <w:rPr>
      <w:b/>
      <w:bCs/>
      <w:sz w:val="32"/>
      <w:szCs w:val="32"/>
    </w:rPr>
  </w:style>
  <w:style w:type="character" w:default="1" w:styleId="18">
    <w:name w:val="Default Paragraph Font"/>
    <w:semiHidden/>
    <w:uiPriority w:val="0"/>
  </w:style>
  <w:style w:type="table" w:default="1" w:styleId="16">
    <w:name w:val="Normal Table"/>
    <w:semiHidden/>
    <w:uiPriority w:val="0"/>
    <w:tblPr>
      <w:tblStyle w:val="16"/>
      <w:tblCellMar>
        <w:top w:w="0" w:type="dxa"/>
        <w:left w:w="108" w:type="dxa"/>
        <w:bottom w:w="0" w:type="dxa"/>
        <w:right w:w="108" w:type="dxa"/>
      </w:tblCellMar>
    </w:tblPr>
  </w:style>
  <w:style w:type="paragraph" w:styleId="5">
    <w:name w:val="Normal Indent"/>
    <w:basedOn w:val="1"/>
    <w:link w:val="24"/>
    <w:uiPriority w:val="0"/>
    <w:pPr>
      <w:ind w:firstLine="420" w:firstLineChars="200"/>
    </w:pPr>
  </w:style>
  <w:style w:type="paragraph" w:styleId="6">
    <w:name w:val="Body Text"/>
    <w:basedOn w:val="1"/>
    <w:link w:val="25"/>
    <w:uiPriority w:val="0"/>
    <w:pPr>
      <w:spacing w:after="120"/>
    </w:pPr>
  </w:style>
  <w:style w:type="paragraph" w:styleId="7">
    <w:name w:val="Body Text Indent"/>
    <w:basedOn w:val="1"/>
    <w:link w:val="26"/>
    <w:uiPriority w:val="0"/>
    <w:pPr>
      <w:spacing w:after="120"/>
      <w:ind w:left="420" w:leftChars="200"/>
    </w:pPr>
  </w:style>
  <w:style w:type="paragraph" w:styleId="8">
    <w:name w:val="Plain Text"/>
    <w:basedOn w:val="1"/>
    <w:link w:val="27"/>
    <w:qFormat/>
    <w:uiPriority w:val="0"/>
    <w:rPr>
      <w:rFonts w:ascii="宋体" w:hAnsi="Courier New"/>
      <w:sz w:val="28"/>
      <w:szCs w:val="20"/>
    </w:rPr>
  </w:style>
  <w:style w:type="paragraph" w:styleId="9">
    <w:name w:val="Date"/>
    <w:basedOn w:val="1"/>
    <w:next w:val="1"/>
    <w:uiPriority w:val="0"/>
    <w:pPr>
      <w:ind w:left="100" w:leftChars="2500"/>
    </w:pPr>
    <w:rPr>
      <w:rFonts w:ascii="宋体" w:hAnsi="宋体"/>
      <w:b/>
      <w:sz w:val="28"/>
    </w:rPr>
  </w:style>
  <w:style w:type="paragraph" w:styleId="10">
    <w:name w:val="Body Text Indent 2"/>
    <w:basedOn w:val="1"/>
    <w:link w:val="28"/>
    <w:uiPriority w:val="0"/>
    <w:pPr>
      <w:spacing w:after="120" w:line="480" w:lineRule="auto"/>
      <w:ind w:left="420" w:leftChars="200"/>
    </w:pPr>
  </w:style>
  <w:style w:type="paragraph" w:styleId="11">
    <w:name w:val="Balloon Text"/>
    <w:basedOn w:val="1"/>
    <w:link w:val="29"/>
    <w:uiPriority w:val="0"/>
    <w:rPr>
      <w:sz w:val="18"/>
      <w:szCs w:val="18"/>
    </w:rPr>
  </w:style>
  <w:style w:type="paragraph" w:styleId="12">
    <w:name w:val="footer"/>
    <w:basedOn w:val="1"/>
    <w:uiPriority w:val="0"/>
    <w:pPr>
      <w:tabs>
        <w:tab w:val="center" w:pos="4153"/>
        <w:tab w:val="right" w:pos="8306"/>
      </w:tabs>
      <w:snapToGrid w:val="0"/>
      <w:jc w:val="left"/>
    </w:pPr>
    <w:rPr>
      <w:sz w:val="18"/>
      <w:szCs w:val="18"/>
    </w:rPr>
  </w:style>
  <w:style w:type="paragraph" w:styleId="13">
    <w:name w:val="header"/>
    <w:basedOn w:val="1"/>
    <w:link w:val="30"/>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uiPriority w:val="0"/>
    <w:pPr>
      <w:spacing w:after="120"/>
      <w:ind w:left="420" w:leftChars="200"/>
    </w:pPr>
    <w:rPr>
      <w:sz w:val="16"/>
      <w:szCs w:val="16"/>
    </w:rPr>
  </w:style>
  <w:style w:type="paragraph" w:styleId="15">
    <w:name w:val="Normal (Web)"/>
    <w:basedOn w:val="1"/>
    <w:uiPriority w:val="0"/>
    <w:pPr>
      <w:widowControl/>
      <w:spacing w:before="100" w:beforeAutospacing="1" w:after="100" w:afterAutospacing="1"/>
      <w:jc w:val="left"/>
    </w:pPr>
    <w:rPr>
      <w:rFonts w:ascii="宋体" w:hAnsi="宋体"/>
      <w:kern w:val="0"/>
      <w:sz w:val="18"/>
      <w:szCs w:val="18"/>
    </w:rPr>
  </w:style>
  <w:style w:type="table" w:styleId="17">
    <w:name w:val="Table Grid"/>
    <w:basedOn w:val="16"/>
    <w:uiPriority w:val="0"/>
    <w:pPr>
      <w:widowControl w:val="0"/>
      <w:jc w:val="both"/>
    </w:p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iPriority w:val="0"/>
  </w:style>
  <w:style w:type="character" w:styleId="20">
    <w:name w:val="Hyperlink"/>
    <w:uiPriority w:val="0"/>
    <w:rPr>
      <w:color w:val="0000FF"/>
      <w:u w:val="single"/>
    </w:rPr>
  </w:style>
  <w:style w:type="character" w:customStyle="1" w:styleId="21">
    <w:name w:val="标题 1 Char"/>
    <w:aliases w:val="H1 Char,L1 Heading 1 Char,h1 Char,1st level Char,h11 Char,1st level1 Char,heading 11 Char,h12 Char,1st level2 Char,heading 12 Char,h111 Char,1st level11 Char,heading 111 Char,h13 Char,1st level3 Char,heading 13 Char,h112 Char,1st level12 Char"/>
    <w:link w:val="2"/>
    <w:uiPriority w:val="0"/>
    <w:rPr>
      <w:b/>
      <w:bCs/>
      <w:kern w:val="44"/>
      <w:sz w:val="44"/>
      <w:szCs w:val="44"/>
    </w:rPr>
  </w:style>
  <w:style w:type="character" w:customStyle="1" w:styleId="22">
    <w:name w:val="标题 2 Char"/>
    <w:aliases w:val="Heading 2 Hidden Char,Heading 2 CCBS Char,H2 Char,Fab-2 Char,PIM2 Char,2nd level Char,h2 Char,2 Char,Header 2 Char,l2 Char,heading 2 Char,Titre3 Char,HD2 Char,sect 1.2 Char,Heading 2 Hidden1 Char,Heading 2 CCBS1 Char,Heading 2 Hidden2 Char"/>
    <w:link w:val="3"/>
    <w:uiPriority w:val="0"/>
    <w:rPr>
      <w:rFonts w:ascii="Arial" w:hAnsi="Arial" w:eastAsia="黑体"/>
      <w:b/>
      <w:bCs/>
      <w:kern w:val="2"/>
      <w:sz w:val="32"/>
      <w:szCs w:val="32"/>
    </w:rPr>
  </w:style>
  <w:style w:type="character" w:customStyle="1" w:styleId="23">
    <w:name w:val="标题 3 Char"/>
    <w:link w:val="4"/>
    <w:semiHidden/>
    <w:uiPriority w:val="0"/>
    <w:rPr>
      <w:b/>
      <w:bCs/>
      <w:kern w:val="2"/>
      <w:sz w:val="32"/>
      <w:szCs w:val="32"/>
    </w:rPr>
  </w:style>
  <w:style w:type="character" w:customStyle="1" w:styleId="24">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link w:val="5"/>
    <w:uiPriority w:val="0"/>
    <w:rPr>
      <w:kern w:val="2"/>
      <w:sz w:val="21"/>
      <w:szCs w:val="24"/>
    </w:rPr>
  </w:style>
  <w:style w:type="character" w:customStyle="1" w:styleId="25">
    <w:name w:val="正文文本 Char"/>
    <w:link w:val="6"/>
    <w:uiPriority w:val="0"/>
    <w:rPr>
      <w:kern w:val="2"/>
      <w:sz w:val="21"/>
      <w:szCs w:val="24"/>
    </w:rPr>
  </w:style>
  <w:style w:type="character" w:customStyle="1" w:styleId="26">
    <w:name w:val="正文文本缩进 Char"/>
    <w:link w:val="7"/>
    <w:uiPriority w:val="0"/>
    <w:rPr>
      <w:kern w:val="2"/>
      <w:sz w:val="21"/>
      <w:szCs w:val="24"/>
    </w:rPr>
  </w:style>
  <w:style w:type="character" w:customStyle="1" w:styleId="27">
    <w:name w:val="纯文本 Char"/>
    <w:aliases w:val="标题1 Char,Texte Char"/>
    <w:link w:val="8"/>
    <w:qFormat/>
    <w:uiPriority w:val="0"/>
    <w:rPr>
      <w:rFonts w:ascii="宋体" w:hAnsi="Courier New"/>
      <w:kern w:val="2"/>
      <w:sz w:val="28"/>
    </w:rPr>
  </w:style>
  <w:style w:type="character" w:customStyle="1" w:styleId="28">
    <w:name w:val="正文文本缩进 2 Char"/>
    <w:link w:val="10"/>
    <w:uiPriority w:val="0"/>
    <w:rPr>
      <w:kern w:val="2"/>
      <w:sz w:val="21"/>
      <w:szCs w:val="24"/>
    </w:rPr>
  </w:style>
  <w:style w:type="character" w:customStyle="1" w:styleId="29">
    <w:name w:val="批注框文本 Char"/>
    <w:link w:val="11"/>
    <w:uiPriority w:val="0"/>
    <w:rPr>
      <w:kern w:val="2"/>
      <w:sz w:val="18"/>
      <w:szCs w:val="18"/>
    </w:rPr>
  </w:style>
  <w:style w:type="character" w:customStyle="1" w:styleId="30">
    <w:name w:val="页眉 Char"/>
    <w:aliases w:val="h Char,Ò³Ã¼ Char,En-tête 1.1 Char,En-tête 1.11 Char"/>
    <w:link w:val="13"/>
    <w:uiPriority w:val="0"/>
    <w:rPr>
      <w:kern w:val="2"/>
      <w:sz w:val="18"/>
      <w:szCs w:val="18"/>
    </w:rPr>
  </w:style>
  <w:style w:type="paragraph" w:customStyle="1" w:styleId="31">
    <w:name w:val="封面型号"/>
    <w:basedOn w:val="1"/>
    <w:next w:val="1"/>
    <w:uiPriority w:val="0"/>
    <w:pPr>
      <w:adjustRightInd w:val="0"/>
      <w:jc w:val="center"/>
    </w:pPr>
    <w:rPr>
      <w:rFonts w:ascii="宋体"/>
      <w:b/>
      <w:kern w:val="0"/>
      <w:sz w:val="32"/>
      <w:szCs w:val="20"/>
    </w:rPr>
  </w:style>
  <w:style w:type="paragraph" w:customStyle="1" w:styleId="32">
    <w:name w:val="Char Char Char Char"/>
    <w:basedOn w:val="1"/>
    <w:uiPriority w:val="0"/>
    <w:pPr>
      <w:widowControl/>
      <w:adjustRightInd w:val="0"/>
      <w:spacing w:after="160" w:line="240" w:lineRule="exact"/>
      <w:jc w:val="left"/>
    </w:pPr>
    <w:rPr>
      <w:rFonts w:ascii="Arial" w:hAnsi="Arial" w:eastAsia="Times New Roman" w:cs="Verdana"/>
      <w:b/>
      <w:kern w:val="0"/>
      <w:sz w:val="24"/>
      <w:lang w:eastAsia="en-US"/>
    </w:rPr>
  </w:style>
  <w:style w:type="paragraph" w:customStyle="1" w:styleId="33">
    <w:name w:val="段"/>
    <w:next w:val="1"/>
    <w:link w:val="34"/>
    <w:uiPriority w:val="0"/>
    <w:pPr>
      <w:widowControl w:val="0"/>
      <w:autoSpaceDE w:val="0"/>
      <w:autoSpaceDN w:val="0"/>
      <w:spacing w:line="460" w:lineRule="exact"/>
      <w:ind w:firstLine="200" w:firstLineChars="200"/>
      <w:jc w:val="both"/>
    </w:pPr>
    <w:rPr>
      <w:rFonts w:ascii="宋体"/>
      <w:sz w:val="28"/>
      <w:lang w:val="en-US" w:eastAsia="zh-CN" w:bidi="ar-SA"/>
    </w:rPr>
  </w:style>
  <w:style w:type="character" w:customStyle="1" w:styleId="34">
    <w:name w:val="段 Char"/>
    <w:link w:val="33"/>
    <w:uiPriority w:val="0"/>
    <w:rPr>
      <w:rFonts w:ascii="宋体"/>
      <w:sz w:val="28"/>
      <w:lang w:bidi="ar-SA"/>
    </w:rPr>
  </w:style>
  <w:style w:type="paragraph" w:customStyle="1" w:styleId="35">
    <w:name w:val="章标题"/>
    <w:next w:val="33"/>
    <w:uiPriority w:val="0"/>
    <w:pPr>
      <w:numPr>
        <w:ilvl w:val="0"/>
        <w:numId w:val="1"/>
      </w:numPr>
      <w:spacing w:before="50" w:beforeLines="50" w:after="50" w:afterLines="50" w:line="460" w:lineRule="exact"/>
      <w:jc w:val="both"/>
      <w:outlineLvl w:val="0"/>
    </w:pPr>
    <w:rPr>
      <w:rFonts w:ascii="黑体" w:eastAsia="黑体"/>
      <w:b/>
      <w:sz w:val="28"/>
      <w:lang w:val="en-US" w:eastAsia="zh-CN" w:bidi="ar-SA"/>
    </w:rPr>
  </w:style>
  <w:style w:type="paragraph" w:customStyle="1" w:styleId="36">
    <w:name w:val="一级条标题"/>
    <w:basedOn w:val="35"/>
    <w:next w:val="33"/>
    <w:link w:val="37"/>
    <w:uiPriority w:val="0"/>
    <w:pPr>
      <w:numPr>
        <w:ilvl w:val="1"/>
        <w:numId w:val="1"/>
      </w:numPr>
      <w:spacing w:before="0" w:beforeLines="0" w:after="0" w:afterLines="0"/>
      <w:outlineLvl w:val="1"/>
    </w:pPr>
  </w:style>
  <w:style w:type="character" w:customStyle="1" w:styleId="37">
    <w:name w:val="一级条标题 Char"/>
    <w:link w:val="36"/>
    <w:locked/>
    <w:uiPriority w:val="0"/>
    <w:rPr>
      <w:rFonts w:ascii="黑体" w:eastAsia="黑体"/>
      <w:b/>
      <w:sz w:val="28"/>
    </w:rPr>
  </w:style>
  <w:style w:type="paragraph" w:customStyle="1" w:styleId="38">
    <w:name w:val="二级条标题"/>
    <w:basedOn w:val="36"/>
    <w:next w:val="33"/>
    <w:uiPriority w:val="0"/>
    <w:pPr>
      <w:numPr>
        <w:ilvl w:val="2"/>
        <w:numId w:val="1"/>
      </w:numPr>
      <w:outlineLvl w:val="2"/>
    </w:pPr>
    <w:rPr>
      <w:rFonts w:ascii="宋体" w:eastAsia="宋体"/>
      <w:b w:val="0"/>
    </w:rPr>
  </w:style>
  <w:style w:type="paragraph" w:customStyle="1" w:styleId="39">
    <w:name w:val="三级条标题"/>
    <w:basedOn w:val="38"/>
    <w:next w:val="33"/>
    <w:uiPriority w:val="0"/>
    <w:pPr>
      <w:numPr>
        <w:ilvl w:val="3"/>
        <w:numId w:val="1"/>
      </w:numPr>
      <w:outlineLvl w:val="3"/>
    </w:pPr>
  </w:style>
  <w:style w:type="paragraph" w:customStyle="1" w:styleId="40">
    <w:name w:val="四级条标题"/>
    <w:basedOn w:val="39"/>
    <w:next w:val="33"/>
    <w:uiPriority w:val="0"/>
    <w:pPr>
      <w:numPr>
        <w:ilvl w:val="4"/>
        <w:numId w:val="1"/>
      </w:numPr>
      <w:outlineLvl w:val="4"/>
    </w:pPr>
  </w:style>
  <w:style w:type="paragraph" w:customStyle="1" w:styleId="41">
    <w:name w:val="五级条标题"/>
    <w:basedOn w:val="40"/>
    <w:next w:val="33"/>
    <w:uiPriority w:val="0"/>
    <w:pPr>
      <w:numPr>
        <w:ilvl w:val="5"/>
        <w:numId w:val="1"/>
      </w:numPr>
      <w:outlineLvl w:val="5"/>
    </w:pPr>
  </w:style>
  <w:style w:type="paragraph" w:customStyle="1" w:styleId="42">
    <w:name w:val="正文列项_字母"/>
    <w:basedOn w:val="33"/>
    <w:uiPriority w:val="0"/>
    <w:pPr>
      <w:numPr>
        <w:ilvl w:val="6"/>
        <w:numId w:val="1"/>
      </w:numPr>
      <w:ind w:left="480" w:leftChars="300" w:hanging="180" w:hangingChars="180"/>
      <w:outlineLvl w:val="6"/>
    </w:pPr>
  </w:style>
  <w:style w:type="paragraph" w:customStyle="1" w:styleId="43">
    <w:name w:val="正文列项_数字"/>
    <w:basedOn w:val="33"/>
    <w:uiPriority w:val="0"/>
    <w:pPr>
      <w:numPr>
        <w:ilvl w:val="7"/>
        <w:numId w:val="1"/>
      </w:numPr>
      <w:ind w:left="680" w:leftChars="530" w:hanging="150" w:hangingChars="150"/>
      <w:outlineLvl w:val="7"/>
    </w:pPr>
  </w:style>
  <w:style w:type="paragraph" w:customStyle="1" w:styleId="44">
    <w:name w:val="Default"/>
    <w:uiPriority w:val="0"/>
    <w:pPr>
      <w:widowControl w:val="0"/>
      <w:autoSpaceDE w:val="0"/>
      <w:autoSpaceDN w:val="0"/>
      <w:adjustRightInd w:val="0"/>
    </w:pPr>
    <w:rPr>
      <w:rFonts w:ascii="宋体" w:hAnsi="Calibri" w:cs="宋体"/>
      <w:color w:val="000000"/>
      <w:sz w:val="24"/>
      <w:szCs w:val="24"/>
      <w:lang w:val="en-US" w:eastAsia="zh-CN" w:bidi="ar-SA"/>
    </w:rPr>
  </w:style>
  <w:style w:type="paragraph" w:customStyle="1" w:styleId="45">
    <w:name w:val="B-图编号"/>
    <w:basedOn w:val="1"/>
    <w:qFormat/>
    <w:uiPriority w:val="0"/>
    <w:pPr>
      <w:numPr>
        <w:ilvl w:val="0"/>
        <w:numId w:val="2"/>
      </w:numPr>
      <w:jc w:val="center"/>
    </w:pPr>
    <w:rPr>
      <w:rFonts w:ascii="宋体"/>
      <w:b/>
      <w:sz w:val="24"/>
      <w:szCs w:val="28"/>
    </w:rPr>
  </w:style>
  <w:style w:type="paragraph" w:customStyle="1" w:styleId="46">
    <w:name w:val="Char"/>
    <w:basedOn w:val="1"/>
    <w:uiPriority w:val="0"/>
    <w:pPr>
      <w:widowControl/>
      <w:spacing w:after="160" w:line="240" w:lineRule="exact"/>
      <w:jc w:val="left"/>
    </w:pPr>
    <w:rPr>
      <w:rFonts w:ascii="Verdana" w:hAnsi="Verdana"/>
      <w:kern w:val="0"/>
      <w:sz w:val="20"/>
      <w:szCs w:val="20"/>
      <w:lang w:eastAsia="en-US"/>
    </w:rPr>
  </w:style>
  <w:style w:type="paragraph" w:styleId="47">
    <w:name w:val="List Paragraph"/>
    <w:basedOn w:val="1"/>
    <w:link w:val="48"/>
    <w:qFormat/>
    <w:uiPriority w:val="0"/>
    <w:pPr>
      <w:ind w:firstLine="420" w:firstLineChars="200"/>
    </w:pPr>
    <w:rPr>
      <w:rFonts w:ascii="Calibri" w:hAnsi="Calibri"/>
      <w:szCs w:val="22"/>
    </w:rPr>
  </w:style>
  <w:style w:type="character" w:customStyle="1" w:styleId="48">
    <w:name w:val="列出段落 Char"/>
    <w:link w:val="47"/>
    <w:uiPriority w:val="0"/>
    <w:rPr>
      <w:rFonts w:ascii="Calibri" w:hAnsi="Calibri"/>
      <w:kern w:val="2"/>
      <w:sz w:val="21"/>
      <w:szCs w:val="22"/>
    </w:rPr>
  </w:style>
  <w:style w:type="paragraph" w:customStyle="1" w:styleId="49">
    <w:name w:val="正文首行缩进两字符"/>
    <w:basedOn w:val="1"/>
    <w:qFormat/>
    <w:uiPriority w:val="0"/>
    <w:pPr>
      <w:spacing w:line="360" w:lineRule="auto"/>
      <w:ind w:firstLine="200" w:firstLineChars="200"/>
    </w:pPr>
  </w:style>
  <w:style w:type="paragraph" w:customStyle="1" w:styleId="50">
    <w:name w:val="样式"/>
    <w:qFormat/>
    <w:uiPriority w:val="0"/>
    <w:pPr>
      <w:widowControl w:val="0"/>
      <w:autoSpaceDE w:val="0"/>
      <w:autoSpaceDN w:val="0"/>
      <w:adjustRightInd w:val="0"/>
    </w:pPr>
    <w:rPr>
      <w:rFonts w:ascii="宋体" w:hAnsi="宋体" w:cs="宋体"/>
      <w:sz w:val="24"/>
      <w:szCs w:val="24"/>
      <w:lang w:val="en-US" w:eastAsia="zh-CN" w:bidi="ar-SA"/>
    </w:rPr>
  </w:style>
  <w:style w:type="character" w:customStyle="1" w:styleId="51">
    <w:name w:val="彩色列表 - 强调文字颜色 1 Char"/>
    <w:locked/>
    <w:uiPriority w:val="34"/>
    <w:rPr>
      <w:kern w:val="2"/>
      <w:sz w:val="21"/>
      <w:szCs w:val="24"/>
    </w:rPr>
  </w:style>
  <w:style w:type="paragraph" w:customStyle="1" w:styleId="52">
    <w:name w:val="Char Char Char Char Char Char Char Char Char Char Char Char Char Char1 Char Char Char Char"/>
    <w:basedOn w:val="1"/>
    <w:uiPriority w:val="0"/>
    <w:rPr>
      <w:szCs w:val="21"/>
    </w:rPr>
  </w:style>
  <w:style w:type="paragraph" w:customStyle="1" w:styleId="53">
    <w:name w:val="GW-正文"/>
    <w:basedOn w:val="1"/>
    <w:link w:val="54"/>
    <w:qFormat/>
    <w:uiPriority w:val="0"/>
    <w:pPr>
      <w:spacing w:line="360" w:lineRule="auto"/>
      <w:ind w:firstLine="200" w:firstLineChars="200"/>
    </w:pPr>
    <w:rPr>
      <w:rFonts w:eastAsia="仿宋_GB2312"/>
      <w:sz w:val="24"/>
    </w:rPr>
  </w:style>
  <w:style w:type="character" w:customStyle="1" w:styleId="54">
    <w:name w:val="GW-正文 Char"/>
    <w:link w:val="53"/>
    <w:uiPriority w:val="0"/>
    <w:rPr>
      <w:rFonts w:eastAsia="仿宋_GB2312"/>
      <w:kern w:val="2"/>
      <w:sz w:val="24"/>
      <w:szCs w:val="24"/>
    </w:rPr>
  </w:style>
  <w:style w:type="paragraph" w:customStyle="1" w:styleId="55">
    <w:name w:val="Normal"/>
    <w:uiPriority w:val="0"/>
    <w:pPr>
      <w:widowControl w:val="0"/>
      <w:adjustRightInd w:val="0"/>
      <w:spacing w:line="312" w:lineRule="atLeast"/>
      <w:jc w:val="both"/>
      <w:textAlignment w:val="baseline"/>
    </w:pPr>
    <w:rPr>
      <w:rFonts w:ascii="宋体"/>
      <w:sz w:val="34"/>
      <w:lang w:val="en-US" w:eastAsia="zh-CN" w:bidi="ar-SA"/>
    </w:rPr>
  </w:style>
  <w:style w:type="paragraph" w:customStyle="1" w:styleId="56">
    <w:name w:val="图文"/>
    <w:basedOn w:val="1"/>
    <w:uiPriority w:val="0"/>
    <w:pPr>
      <w:adjustRightInd w:val="0"/>
      <w:snapToGrid w:val="0"/>
      <w:spacing w:after="50" w:line="360" w:lineRule="auto"/>
    </w:pPr>
    <w:rPr>
      <w:sz w:val="24"/>
    </w:rPr>
  </w:style>
  <w:style w:type="character" w:customStyle="1" w:styleId="57">
    <w:name w:val="页眉 Char1"/>
    <w:uiPriority w:val="0"/>
    <w:rPr>
      <w:rFonts w:eastAsia="宋体"/>
      <w:kern w:val="2"/>
      <w:sz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wzb</Company>
  <Pages>7</Pages>
  <Words>2192</Words>
  <Characters>2363</Characters>
  <Lines>12</Lines>
  <Paragraphs>3</Paragraphs>
  <TotalTime>2</TotalTime>
  <ScaleCrop>false</ScaleCrop>
  <LinksUpToDate>false</LinksUpToDate>
  <CharactersWithSpaces>2559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2022-04-15T01:37:00Z</dcterms:created>
  <dc:creator>杨涛</dc:creator>
  <cp:lastModifiedBy>WPS_1623716182</cp:lastModifiedBy>
  <cp:lastPrinted>2019-09-09T09:09:00Z</cp:lastPrinted>
  <dcterms:modified xsi:type="dcterms:W3CDTF">2024-02-04T06:41:01Z</dcterms:modified>
  <dc:title>竞争性谈判文件范本</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310BDC705AD44EA797DEFB4714C00668_13</vt:lpwstr>
  </property>
</Properties>
</file>